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DA29C" w14:textId="73C0F4AD" w:rsidR="00E06988" w:rsidRPr="003938A2" w:rsidRDefault="00E06988" w:rsidP="00AA2DA8">
      <w:pPr>
        <w:jc w:val="center"/>
        <w:outlineLvl w:val="1"/>
        <w:rPr>
          <w:rFonts w:ascii="Book Antiqua" w:eastAsia="Times New Roman" w:hAnsi="Book Antiqua" w:cs="Times New Roman"/>
          <w:b/>
          <w:bCs/>
          <w:sz w:val="28"/>
          <w:szCs w:val="28"/>
          <w:lang w:eastAsia="it-IT"/>
        </w:rPr>
      </w:pPr>
      <w:r w:rsidRPr="003938A2">
        <w:rPr>
          <w:rFonts w:ascii="Book Antiqua" w:eastAsia="Times New Roman" w:hAnsi="Book Antiqua" w:cs="Times New Roman"/>
          <w:b/>
          <w:bCs/>
          <w:sz w:val="28"/>
          <w:szCs w:val="28"/>
          <w:lang w:eastAsia="it-IT"/>
        </w:rPr>
        <w:t>Comunicato Stampa</w:t>
      </w:r>
    </w:p>
    <w:p w14:paraId="3F84A10A" w14:textId="77777777" w:rsidR="003938A2" w:rsidRPr="003938A2" w:rsidRDefault="003938A2" w:rsidP="003938A2">
      <w:pPr>
        <w:jc w:val="center"/>
        <w:rPr>
          <w:rFonts w:ascii="Book Antiqua" w:hAnsi="Book Antiqua"/>
          <w:b/>
          <w:bCs/>
          <w:smallCaps/>
        </w:rPr>
      </w:pPr>
      <w:r w:rsidRPr="003938A2">
        <w:rPr>
          <w:rFonts w:ascii="Book Antiqua" w:hAnsi="Book Antiqua"/>
          <w:b/>
          <w:bCs/>
          <w:smallCaps/>
        </w:rPr>
        <w:t xml:space="preserve">L’Aquila, capitale del perdono. </w:t>
      </w:r>
    </w:p>
    <w:p w14:paraId="5E22E5E8" w14:textId="645D557B" w:rsidR="003938A2" w:rsidRPr="003938A2" w:rsidRDefault="003938A2" w:rsidP="003938A2">
      <w:pPr>
        <w:jc w:val="center"/>
        <w:rPr>
          <w:rFonts w:ascii="Book Antiqua" w:hAnsi="Book Antiqua"/>
          <w:b/>
          <w:bCs/>
          <w:smallCaps/>
        </w:rPr>
      </w:pPr>
      <w:r w:rsidRPr="003938A2">
        <w:rPr>
          <w:rFonts w:ascii="Book Antiqua" w:hAnsi="Book Antiqua"/>
          <w:b/>
          <w:bCs/>
          <w:smallCaps/>
        </w:rPr>
        <w:t>Misericordia è sapersi amati nella nostra miseria</w:t>
      </w:r>
    </w:p>
    <w:p w14:paraId="7BDAD6FC" w14:textId="77777777" w:rsidR="003938A2" w:rsidRPr="003938A2" w:rsidRDefault="003938A2" w:rsidP="003938A2">
      <w:pPr>
        <w:jc w:val="center"/>
        <w:rPr>
          <w:rFonts w:ascii="Book Antiqua" w:hAnsi="Book Antiqua"/>
          <w:b/>
        </w:rPr>
      </w:pPr>
      <w:r w:rsidRPr="003938A2">
        <w:rPr>
          <w:rFonts w:ascii="Book Antiqua" w:hAnsi="Book Antiqua"/>
          <w:b/>
        </w:rPr>
        <w:t>25 agosto 2023</w:t>
      </w:r>
    </w:p>
    <w:p w14:paraId="15767C5B" w14:textId="77777777" w:rsidR="003938A2" w:rsidRPr="003938A2" w:rsidRDefault="003938A2" w:rsidP="003938A2">
      <w:pPr>
        <w:jc w:val="center"/>
        <w:rPr>
          <w:rFonts w:ascii="Book Antiqua" w:hAnsi="Book Antiqua"/>
        </w:rPr>
      </w:pPr>
      <w:r w:rsidRPr="003938A2">
        <w:rPr>
          <w:rFonts w:ascii="Book Antiqua" w:hAnsi="Book Antiqua"/>
        </w:rPr>
        <w:t>Palazzo dell’Emiciclo – Sala Ipogea</w:t>
      </w:r>
    </w:p>
    <w:p w14:paraId="6D42B861" w14:textId="77777777" w:rsidR="003938A2" w:rsidRPr="00832D2A" w:rsidRDefault="003938A2" w:rsidP="00AA2DA8">
      <w:pPr>
        <w:jc w:val="center"/>
        <w:outlineLvl w:val="1"/>
        <w:rPr>
          <w:rFonts w:ascii="Book Antiqua" w:eastAsia="Times New Roman" w:hAnsi="Book Antiqua" w:cs="Times New Roman"/>
          <w:b/>
          <w:bCs/>
          <w:lang w:eastAsia="it-IT"/>
        </w:rPr>
      </w:pPr>
    </w:p>
    <w:p w14:paraId="1E279DF6" w14:textId="77777777" w:rsidR="00E06988" w:rsidRPr="00832D2A" w:rsidRDefault="00E06988" w:rsidP="00AA2DA8">
      <w:pPr>
        <w:jc w:val="center"/>
        <w:outlineLvl w:val="1"/>
        <w:rPr>
          <w:rFonts w:ascii="Book Antiqua" w:eastAsia="Times New Roman" w:hAnsi="Book Antiqua" w:cs="Times New Roman"/>
          <w:b/>
          <w:bCs/>
          <w:lang w:eastAsia="it-IT"/>
        </w:rPr>
      </w:pPr>
    </w:p>
    <w:p w14:paraId="748187D8" w14:textId="77777777" w:rsidR="00E06988" w:rsidRPr="00832D2A" w:rsidRDefault="00E06988" w:rsidP="00E06988">
      <w:pPr>
        <w:jc w:val="both"/>
        <w:outlineLvl w:val="1"/>
        <w:rPr>
          <w:rFonts w:ascii="Book Antiqua" w:eastAsia="Times New Roman" w:hAnsi="Book Antiqua" w:cs="Times New Roman"/>
          <w:lang w:eastAsia="it-IT"/>
        </w:rPr>
      </w:pPr>
    </w:p>
    <w:p w14:paraId="434B5E4D" w14:textId="77777777" w:rsidR="00586573" w:rsidRPr="00832D2A" w:rsidRDefault="00586573" w:rsidP="00E06988">
      <w:pPr>
        <w:jc w:val="both"/>
        <w:outlineLvl w:val="1"/>
        <w:rPr>
          <w:rFonts w:ascii="Book Antiqua" w:eastAsia="Times New Roman" w:hAnsi="Book Antiqua" w:cs="Times New Roman"/>
          <w:lang w:eastAsia="it-IT"/>
        </w:rPr>
      </w:pPr>
    </w:p>
    <w:p w14:paraId="58F0DCCD" w14:textId="0F4C97B8" w:rsidR="004D0656" w:rsidRPr="00832D2A" w:rsidRDefault="00E06988" w:rsidP="00E06988">
      <w:pPr>
        <w:jc w:val="both"/>
        <w:outlineLvl w:val="1"/>
        <w:rPr>
          <w:rFonts w:ascii="Book Antiqua" w:eastAsia="Times New Roman" w:hAnsi="Book Antiqua" w:cs="Times New Roman"/>
          <w:lang w:eastAsia="it-IT"/>
        </w:rPr>
      </w:pPr>
      <w:r w:rsidRPr="00832D2A">
        <w:rPr>
          <w:rFonts w:ascii="Book Antiqua" w:eastAsia="Times New Roman" w:hAnsi="Book Antiqua" w:cs="Times New Roman"/>
          <w:lang w:eastAsia="it-IT"/>
        </w:rPr>
        <w:t xml:space="preserve">Dopo il convegno Storico e Pastorale organizzato dalla Chiesa di L’Aquila il 20 agosto 2022, in preparazione alla visita pastorale di </w:t>
      </w:r>
      <w:r w:rsidRPr="00832D2A">
        <w:rPr>
          <w:rFonts w:ascii="Book Antiqua" w:eastAsia="Times New Roman" w:hAnsi="Book Antiqua" w:cs="Times New Roman"/>
          <w:b/>
          <w:bCs/>
          <w:lang w:eastAsia="it-IT"/>
        </w:rPr>
        <w:t>papa Francesco</w:t>
      </w:r>
      <w:r w:rsidRPr="00832D2A">
        <w:rPr>
          <w:rFonts w:ascii="Book Antiqua" w:eastAsia="Times New Roman" w:hAnsi="Book Antiqua" w:cs="Times New Roman"/>
          <w:lang w:eastAsia="it-IT"/>
        </w:rPr>
        <w:t xml:space="preserve"> a L’Aquila per la 728</w:t>
      </w:r>
      <w:r w:rsidRPr="00832D2A">
        <w:rPr>
          <w:rFonts w:ascii="Book Antiqua" w:eastAsia="Times New Roman" w:hAnsi="Book Antiqua" w:cs="Times New Roman"/>
          <w:vertAlign w:val="superscript"/>
          <w:lang w:eastAsia="it-IT"/>
        </w:rPr>
        <w:t>a</w:t>
      </w:r>
      <w:r w:rsidRPr="00832D2A">
        <w:rPr>
          <w:rFonts w:ascii="Book Antiqua" w:eastAsia="Times New Roman" w:hAnsi="Book Antiqua" w:cs="Times New Roman"/>
          <w:lang w:eastAsia="it-IT"/>
        </w:rPr>
        <w:t xml:space="preserve"> Perdonanza Celestiniana, dal titolo ‘Da Celestino a </w:t>
      </w:r>
      <w:r w:rsidR="00832D2A" w:rsidRPr="00832D2A">
        <w:rPr>
          <w:rFonts w:ascii="Book Antiqua" w:eastAsia="Times New Roman" w:hAnsi="Book Antiqua" w:cs="Times New Roman"/>
          <w:lang w:eastAsia="it-IT"/>
        </w:rPr>
        <w:t>F</w:t>
      </w:r>
      <w:r w:rsidRPr="00832D2A">
        <w:rPr>
          <w:rFonts w:ascii="Book Antiqua" w:eastAsia="Times New Roman" w:hAnsi="Book Antiqua" w:cs="Times New Roman"/>
          <w:lang w:eastAsia="it-IT"/>
        </w:rPr>
        <w:t>rancesco. Una Chiesa della misericordia e della speranza’, quest’anno il</w:t>
      </w:r>
      <w:r w:rsidRPr="00832D2A">
        <w:rPr>
          <w:rFonts w:ascii="Book Antiqua" w:eastAsia="Times New Roman" w:hAnsi="Book Antiqua" w:cs="Times New Roman"/>
          <w:b/>
          <w:bCs/>
          <w:lang w:eastAsia="it-IT"/>
        </w:rPr>
        <w:t xml:space="preserve"> </w:t>
      </w:r>
      <w:r w:rsidR="006174E0" w:rsidRPr="00832D2A">
        <w:rPr>
          <w:rFonts w:ascii="Book Antiqua" w:eastAsia="Times New Roman" w:hAnsi="Book Antiqua" w:cs="Times New Roman"/>
          <w:lang w:eastAsia="it-IT"/>
        </w:rPr>
        <w:t>25 agosto 2023</w:t>
      </w:r>
      <w:r w:rsidRPr="00832D2A">
        <w:rPr>
          <w:rFonts w:ascii="Book Antiqua" w:eastAsia="Times New Roman" w:hAnsi="Book Antiqua" w:cs="Times New Roman"/>
          <w:lang w:eastAsia="it-IT"/>
        </w:rPr>
        <w:t xml:space="preserve">, al </w:t>
      </w:r>
      <w:r w:rsidR="005D6682" w:rsidRPr="00832D2A">
        <w:rPr>
          <w:rFonts w:ascii="Book Antiqua" w:eastAsia="Times New Roman" w:hAnsi="Book Antiqua" w:cs="Times New Roman"/>
          <w:lang w:eastAsia="it-IT"/>
        </w:rPr>
        <w:t xml:space="preserve">Palazzo dell’Emiciclo </w:t>
      </w:r>
      <w:r w:rsidRPr="00832D2A">
        <w:rPr>
          <w:rFonts w:ascii="Book Antiqua" w:eastAsia="Times New Roman" w:hAnsi="Book Antiqua" w:cs="Times New Roman"/>
          <w:lang w:eastAsia="it-IT"/>
        </w:rPr>
        <w:t xml:space="preserve">nella </w:t>
      </w:r>
      <w:r w:rsidR="00AA2DA8" w:rsidRPr="00832D2A">
        <w:rPr>
          <w:rFonts w:ascii="Book Antiqua" w:eastAsia="Times New Roman" w:hAnsi="Book Antiqua" w:cs="Times New Roman"/>
          <w:lang w:eastAsia="it-IT"/>
        </w:rPr>
        <w:t>Sala Ipogea</w:t>
      </w:r>
      <w:r w:rsidRPr="00832D2A">
        <w:rPr>
          <w:rFonts w:ascii="Book Antiqua" w:eastAsia="Times New Roman" w:hAnsi="Book Antiqua" w:cs="Times New Roman"/>
          <w:lang w:eastAsia="it-IT"/>
        </w:rPr>
        <w:t xml:space="preserve">, </w:t>
      </w:r>
      <w:r w:rsidR="00832D2A" w:rsidRPr="00832D2A">
        <w:rPr>
          <w:rFonts w:ascii="Book Antiqua" w:eastAsia="Times New Roman" w:hAnsi="Book Antiqua" w:cs="Times New Roman"/>
          <w:lang w:eastAsia="it-IT"/>
        </w:rPr>
        <w:t xml:space="preserve">verrà organizzato </w:t>
      </w:r>
      <w:r w:rsidR="00586573" w:rsidRPr="00832D2A">
        <w:rPr>
          <w:rFonts w:ascii="Book Antiqua" w:eastAsia="Times New Roman" w:hAnsi="Book Antiqua" w:cs="Times New Roman"/>
          <w:lang w:eastAsia="it-IT"/>
        </w:rPr>
        <w:t>il Convegno Storico e Pastorale dal titolo</w:t>
      </w:r>
      <w:r w:rsidR="00832D2A" w:rsidRPr="00832D2A">
        <w:rPr>
          <w:rFonts w:ascii="Book Antiqua" w:eastAsia="Times New Roman" w:hAnsi="Book Antiqua" w:cs="Times New Roman"/>
          <w:lang w:eastAsia="it-IT"/>
        </w:rPr>
        <w:t>:</w:t>
      </w:r>
      <w:r w:rsidR="00586573" w:rsidRPr="00832D2A">
        <w:rPr>
          <w:rFonts w:ascii="Book Antiqua" w:eastAsia="Times New Roman" w:hAnsi="Book Antiqua" w:cs="Times New Roman"/>
          <w:lang w:eastAsia="it-IT"/>
        </w:rPr>
        <w:t xml:space="preserve"> </w:t>
      </w:r>
      <w:r w:rsidR="00832D2A" w:rsidRPr="00832D2A">
        <w:rPr>
          <w:rFonts w:ascii="Book Antiqua" w:eastAsia="Times New Roman" w:hAnsi="Book Antiqua" w:cs="Times New Roman"/>
          <w:lang w:eastAsia="it-IT"/>
        </w:rPr>
        <w:t>‘</w:t>
      </w:r>
      <w:r w:rsidR="00586573" w:rsidRPr="00832D2A">
        <w:rPr>
          <w:rFonts w:ascii="Book Antiqua" w:eastAsia="Times New Roman" w:hAnsi="Book Antiqua" w:cs="Times New Roman"/>
          <w:lang w:eastAsia="it-IT"/>
        </w:rPr>
        <w:t>L’Aquila, capitale del perdono. Misericordia è sapersi amati nella nostra miseria’.</w:t>
      </w:r>
    </w:p>
    <w:p w14:paraId="163CCEAF" w14:textId="6E7A1C12" w:rsidR="00586573" w:rsidRPr="00832D2A" w:rsidRDefault="00586573" w:rsidP="00586573">
      <w:pPr>
        <w:pStyle w:val="NormaleWeb"/>
        <w:spacing w:before="0" w:beforeAutospacing="0" w:after="0" w:afterAutospacing="0"/>
        <w:jc w:val="both"/>
        <w:rPr>
          <w:rFonts w:ascii="Book Antiqua" w:hAnsi="Book Antiqua"/>
          <w:i/>
          <w:iCs/>
        </w:rPr>
      </w:pPr>
      <w:r w:rsidRPr="00832D2A">
        <w:rPr>
          <w:rFonts w:ascii="Book Antiqua" w:hAnsi="Book Antiqua"/>
        </w:rPr>
        <w:t xml:space="preserve">La scelta di questo tema, </w:t>
      </w:r>
      <w:r w:rsidR="00832D2A" w:rsidRPr="00832D2A">
        <w:rPr>
          <w:rFonts w:ascii="Book Antiqua" w:hAnsi="Book Antiqua"/>
        </w:rPr>
        <w:t>parte</w:t>
      </w:r>
      <w:r w:rsidRPr="00832D2A">
        <w:rPr>
          <w:rFonts w:ascii="Book Antiqua" w:hAnsi="Book Antiqua"/>
        </w:rPr>
        <w:t xml:space="preserve"> </w:t>
      </w:r>
      <w:r w:rsidR="00832D2A" w:rsidRPr="00832D2A">
        <w:rPr>
          <w:rFonts w:ascii="Book Antiqua" w:hAnsi="Book Antiqua"/>
        </w:rPr>
        <w:t>dal</w:t>
      </w:r>
      <w:r w:rsidRPr="00832D2A">
        <w:rPr>
          <w:rFonts w:ascii="Book Antiqua" w:hAnsi="Book Antiqua"/>
        </w:rPr>
        <w:t>la frase ‘</w:t>
      </w:r>
      <w:r w:rsidRPr="00832D2A">
        <w:rPr>
          <w:rFonts w:ascii="Book Antiqua" w:hAnsi="Book Antiqua"/>
          <w:i/>
          <w:iCs/>
        </w:rPr>
        <w:t xml:space="preserve">L’Aquila, da secoli, mantiene vivo il dono che proprio Papa Celestino V le ha lasciato. È il privilegio di ricordare a tutti che con la misericordia, e solo con essa, la vita di ogni uomo e di ogni donna </w:t>
      </w:r>
      <w:proofErr w:type="spellStart"/>
      <w:r w:rsidRPr="00832D2A">
        <w:rPr>
          <w:rFonts w:ascii="Book Antiqua" w:hAnsi="Book Antiqua"/>
          <w:i/>
          <w:iCs/>
        </w:rPr>
        <w:t>puo</w:t>
      </w:r>
      <w:proofErr w:type="spellEnd"/>
      <w:r w:rsidRPr="00832D2A">
        <w:rPr>
          <w:rFonts w:ascii="Book Antiqua" w:hAnsi="Book Antiqua"/>
          <w:i/>
          <w:iCs/>
        </w:rPr>
        <w:t>̀ essere vissuta con gioia’,</w:t>
      </w:r>
      <w:r w:rsidR="00832D2A" w:rsidRPr="00832D2A">
        <w:rPr>
          <w:rFonts w:ascii="Book Antiqua" w:hAnsi="Book Antiqua"/>
          <w:i/>
          <w:iCs/>
        </w:rPr>
        <w:t xml:space="preserve"> pronunciata n</w:t>
      </w:r>
      <w:r w:rsidRPr="00832D2A">
        <w:rPr>
          <w:rFonts w:ascii="Book Antiqua" w:hAnsi="Book Antiqua"/>
        </w:rPr>
        <w:t xml:space="preserve">ell’omelia che papa Francesco ha </w:t>
      </w:r>
      <w:r w:rsidR="00832D2A" w:rsidRPr="00832D2A">
        <w:rPr>
          <w:rFonts w:ascii="Book Antiqua" w:hAnsi="Book Antiqua"/>
        </w:rPr>
        <w:t>tenuto</w:t>
      </w:r>
      <w:r w:rsidRPr="00832D2A">
        <w:rPr>
          <w:rFonts w:ascii="Book Antiqua" w:hAnsi="Book Antiqua"/>
        </w:rPr>
        <w:t xml:space="preserve"> durante la Messa di Apertura della Porta Santa, il 28 agosto 2022 a Collemaggio e che ha avuto come primo dono del Papa</w:t>
      </w:r>
      <w:r w:rsidR="00832D2A" w:rsidRPr="00832D2A">
        <w:rPr>
          <w:rFonts w:ascii="Book Antiqua" w:hAnsi="Book Antiqua"/>
        </w:rPr>
        <w:t xml:space="preserve"> alla Chiesa aquilana,</w:t>
      </w:r>
      <w:r w:rsidRPr="00832D2A">
        <w:rPr>
          <w:rFonts w:ascii="Book Antiqua" w:hAnsi="Book Antiqua"/>
        </w:rPr>
        <w:t xml:space="preserve"> l’Anno della Misericordia, che ha prolungato per un anno la Perdonanza Celestiniana e che si concluderà con l’Apertura della Porta Santa, il 28 agosto 2023.</w:t>
      </w:r>
    </w:p>
    <w:p w14:paraId="2672BFC1" w14:textId="5607D3A5" w:rsidR="00586573" w:rsidRPr="00832D2A" w:rsidRDefault="00586573" w:rsidP="00586573">
      <w:pPr>
        <w:jc w:val="both"/>
        <w:outlineLvl w:val="1"/>
        <w:rPr>
          <w:rFonts w:ascii="Book Antiqua" w:eastAsia="Times New Roman" w:hAnsi="Book Antiqua" w:cs="Times New Roman"/>
          <w:lang w:eastAsia="it-IT"/>
        </w:rPr>
      </w:pPr>
      <w:r w:rsidRPr="00832D2A">
        <w:rPr>
          <w:rFonts w:ascii="Book Antiqua" w:eastAsia="Times New Roman" w:hAnsi="Book Antiqua" w:cs="Times New Roman"/>
          <w:lang w:eastAsia="it-IT"/>
        </w:rPr>
        <w:t xml:space="preserve">Questo Convegno, promosso dalla Chiesa di L’Aquila, dall’Istituto Superiore di </w:t>
      </w:r>
      <w:r w:rsidR="00832D2A" w:rsidRPr="00832D2A">
        <w:rPr>
          <w:rFonts w:ascii="Book Antiqua" w:eastAsia="Times New Roman" w:hAnsi="Book Antiqua" w:cs="Times New Roman"/>
          <w:lang w:eastAsia="it-IT"/>
        </w:rPr>
        <w:t>S</w:t>
      </w:r>
      <w:r w:rsidRPr="00832D2A">
        <w:rPr>
          <w:rFonts w:ascii="Book Antiqua" w:eastAsia="Times New Roman" w:hAnsi="Book Antiqua" w:cs="Times New Roman"/>
          <w:lang w:eastAsia="it-IT"/>
        </w:rPr>
        <w:t xml:space="preserve">cienze Religiose </w:t>
      </w:r>
      <w:r w:rsidRPr="00832D2A">
        <w:rPr>
          <w:rFonts w:ascii="Book Antiqua" w:eastAsia="Times New Roman" w:hAnsi="Book Antiqua" w:cs="Times New Roman"/>
          <w:i/>
          <w:iCs/>
          <w:lang w:eastAsia="it-IT"/>
        </w:rPr>
        <w:t xml:space="preserve">Fides et </w:t>
      </w:r>
      <w:r w:rsidR="00832D2A" w:rsidRPr="00832D2A">
        <w:rPr>
          <w:rFonts w:ascii="Book Antiqua" w:eastAsia="Times New Roman" w:hAnsi="Book Antiqua" w:cs="Times New Roman"/>
          <w:i/>
          <w:iCs/>
          <w:lang w:eastAsia="it-IT"/>
        </w:rPr>
        <w:t>R</w:t>
      </w:r>
      <w:r w:rsidRPr="00832D2A">
        <w:rPr>
          <w:rFonts w:ascii="Book Antiqua" w:eastAsia="Times New Roman" w:hAnsi="Book Antiqua" w:cs="Times New Roman"/>
          <w:i/>
          <w:iCs/>
          <w:lang w:eastAsia="it-IT"/>
        </w:rPr>
        <w:t>atio</w:t>
      </w:r>
      <w:r w:rsidRPr="00832D2A">
        <w:rPr>
          <w:rFonts w:ascii="Book Antiqua" w:eastAsia="Times New Roman" w:hAnsi="Book Antiqua" w:cs="Times New Roman"/>
          <w:lang w:eastAsia="it-IT"/>
        </w:rPr>
        <w:t xml:space="preserve"> di L’Aquila, dall’Associazione ‘ISSRAQ Fides et Ratio’ e dalla Società internazionale per lo Studio del Medioevo Latino (SISMEL), viene realizzato con il contributo del Comune di L’Aquila, della Fondazione CARISPAQ, della Regione Abruzzo e del Consiglio Regionale della Regione Abruzzo.</w:t>
      </w:r>
    </w:p>
    <w:p w14:paraId="13261EE1" w14:textId="673F9792" w:rsidR="00586573" w:rsidRPr="00832D2A" w:rsidRDefault="00586573" w:rsidP="00586573">
      <w:pPr>
        <w:jc w:val="both"/>
        <w:outlineLvl w:val="1"/>
        <w:rPr>
          <w:rFonts w:ascii="Book Antiqua" w:eastAsia="Times New Roman" w:hAnsi="Book Antiqua" w:cs="Times New Roman"/>
          <w:lang w:eastAsia="it-IT"/>
        </w:rPr>
      </w:pPr>
      <w:r w:rsidRPr="00832D2A">
        <w:rPr>
          <w:rFonts w:ascii="Book Antiqua" w:eastAsia="Times New Roman" w:hAnsi="Book Antiqua" w:cs="Times New Roman"/>
          <w:lang w:eastAsia="it-IT"/>
        </w:rPr>
        <w:t xml:space="preserve">In questo Anno della Misericordia, come indicato dal </w:t>
      </w:r>
      <w:r w:rsidRPr="00832D2A">
        <w:rPr>
          <w:rFonts w:ascii="Book Antiqua" w:eastAsia="Times New Roman" w:hAnsi="Book Antiqua" w:cs="Times New Roman"/>
          <w:b/>
          <w:bCs/>
          <w:lang w:eastAsia="it-IT"/>
        </w:rPr>
        <w:t>Cardinale Arcivescovo Giuseppe Petrocchi</w:t>
      </w:r>
      <w:r w:rsidRPr="00832D2A">
        <w:rPr>
          <w:rFonts w:ascii="Book Antiqua" w:eastAsia="Times New Roman" w:hAnsi="Book Antiqua" w:cs="Times New Roman"/>
          <w:lang w:eastAsia="it-IT"/>
        </w:rPr>
        <w:t>, il Convegno si concluderà nella Basilica di S. Maria di Collemaggio con una liturgia vesperale alle ore 18:00</w:t>
      </w:r>
      <w:r w:rsidR="00832D2A" w:rsidRPr="00832D2A">
        <w:rPr>
          <w:rFonts w:ascii="Book Antiqua" w:eastAsia="Times New Roman" w:hAnsi="Book Antiqua" w:cs="Times New Roman"/>
          <w:lang w:eastAsia="it-IT"/>
        </w:rPr>
        <w:t xml:space="preserve"> del 25 agosto 2023</w:t>
      </w:r>
      <w:r w:rsidRPr="00832D2A">
        <w:rPr>
          <w:rFonts w:ascii="Book Antiqua" w:eastAsia="Times New Roman" w:hAnsi="Book Antiqua" w:cs="Times New Roman"/>
          <w:lang w:eastAsia="it-IT"/>
        </w:rPr>
        <w:t>, davanti al Mausoleo che custodisce le spoglie mortali di Papa S. Celestino V, durante la quale avrà luogo una preghiera al santo Papa del Morrone perché accompagni il ministero di Papa Francesco.</w:t>
      </w:r>
    </w:p>
    <w:p w14:paraId="407ECA45" w14:textId="212562B6" w:rsidR="003840FB" w:rsidRPr="00832D2A" w:rsidRDefault="003840FB" w:rsidP="003840FB">
      <w:pPr>
        <w:jc w:val="both"/>
        <w:outlineLvl w:val="1"/>
        <w:rPr>
          <w:rFonts w:ascii="Book Antiqua" w:eastAsia="Times New Roman" w:hAnsi="Book Antiqua" w:cs="Times New Roman"/>
          <w:lang w:eastAsia="it-IT"/>
        </w:rPr>
      </w:pPr>
      <w:r w:rsidRPr="00832D2A">
        <w:rPr>
          <w:rFonts w:ascii="Book Antiqua" w:eastAsia="Times New Roman" w:hAnsi="Book Antiqua" w:cs="Times New Roman"/>
          <w:lang w:eastAsia="it-IT"/>
        </w:rPr>
        <w:t>Il convegno si svilupperà in due momenti:</w:t>
      </w:r>
    </w:p>
    <w:p w14:paraId="1A772CCC" w14:textId="44178A8E" w:rsidR="006174E0" w:rsidRPr="00832D2A" w:rsidRDefault="003840FB" w:rsidP="003840FB">
      <w:pPr>
        <w:jc w:val="both"/>
        <w:outlineLvl w:val="1"/>
        <w:rPr>
          <w:rFonts w:ascii="Book Antiqua" w:eastAsia="Times New Roman" w:hAnsi="Book Antiqua" w:cs="Times New Roman"/>
          <w:lang w:eastAsia="it-IT"/>
        </w:rPr>
      </w:pPr>
      <w:r w:rsidRPr="00832D2A">
        <w:rPr>
          <w:rFonts w:ascii="Book Antiqua" w:eastAsia="Times New Roman" w:hAnsi="Book Antiqua" w:cs="Times New Roman"/>
          <w:b/>
          <w:bCs/>
          <w:lang w:eastAsia="it-IT"/>
        </w:rPr>
        <w:t>La mattina la prima parte</w:t>
      </w:r>
      <w:r w:rsidRPr="00832D2A">
        <w:rPr>
          <w:rFonts w:ascii="Book Antiqua" w:eastAsia="Times New Roman" w:hAnsi="Book Antiqua" w:cs="Times New Roman"/>
          <w:lang w:eastAsia="it-IT"/>
        </w:rPr>
        <w:t xml:space="preserve">: </w:t>
      </w:r>
      <w:r w:rsidR="006174E0" w:rsidRPr="00832D2A">
        <w:rPr>
          <w:rFonts w:ascii="Book Antiqua" w:eastAsia="Times New Roman" w:hAnsi="Book Antiqua" w:cs="Times New Roman"/>
          <w:i/>
          <w:iCs/>
          <w:lang w:eastAsia="it-IT"/>
        </w:rPr>
        <w:t>L’Aquila, capitale del perdono</w:t>
      </w:r>
      <w:r w:rsidRPr="00832D2A">
        <w:rPr>
          <w:rFonts w:ascii="Book Antiqua" w:eastAsia="Times New Roman" w:hAnsi="Book Antiqua" w:cs="Times New Roman"/>
          <w:i/>
          <w:iCs/>
          <w:lang w:eastAsia="it-IT"/>
        </w:rPr>
        <w:t>.</w:t>
      </w:r>
      <w:r w:rsidR="001C0671" w:rsidRPr="00832D2A">
        <w:rPr>
          <w:rFonts w:ascii="Book Antiqua" w:eastAsia="Times New Roman" w:hAnsi="Book Antiqua" w:cs="Times New Roman"/>
          <w:lang w:eastAsia="it-IT"/>
        </w:rPr>
        <w:t xml:space="preserve"> </w:t>
      </w:r>
      <w:r w:rsidR="006174E0" w:rsidRPr="00832D2A">
        <w:rPr>
          <w:rFonts w:ascii="Book Antiqua" w:hAnsi="Book Antiqua" w:cs="Times New Roman"/>
          <w:i/>
          <w:iCs/>
        </w:rPr>
        <w:t>Misericordia è saperci amati nella nostra miseria</w:t>
      </w:r>
      <w:r w:rsidRPr="00832D2A">
        <w:rPr>
          <w:rFonts w:ascii="Book Antiqua" w:hAnsi="Book Antiqua" w:cs="Times New Roman"/>
          <w:i/>
          <w:iCs/>
        </w:rPr>
        <w:t>, che vedrà quattro relazioni.</w:t>
      </w:r>
    </w:p>
    <w:p w14:paraId="7FABD458" w14:textId="1794C73C" w:rsidR="00835EFB" w:rsidRPr="00832D2A" w:rsidRDefault="003840FB" w:rsidP="003840FB">
      <w:pPr>
        <w:jc w:val="both"/>
        <w:outlineLvl w:val="1"/>
        <w:rPr>
          <w:rFonts w:ascii="Book Antiqua" w:eastAsia="Times New Roman" w:hAnsi="Book Antiqua" w:cs="Times New Roman"/>
          <w:lang w:eastAsia="it-IT"/>
        </w:rPr>
      </w:pPr>
      <w:r w:rsidRPr="00832D2A">
        <w:rPr>
          <w:rFonts w:ascii="Book Antiqua" w:eastAsia="Times New Roman" w:hAnsi="Book Antiqua" w:cs="Times New Roman"/>
          <w:lang w:eastAsia="it-IT"/>
        </w:rPr>
        <w:t>La prima r</w:t>
      </w:r>
      <w:r w:rsidR="00BA07A1" w:rsidRPr="00832D2A">
        <w:rPr>
          <w:rFonts w:ascii="Book Antiqua" w:eastAsia="Times New Roman" w:hAnsi="Book Antiqua" w:cs="Times New Roman"/>
          <w:lang w:eastAsia="it-IT"/>
        </w:rPr>
        <w:t>elazione</w:t>
      </w:r>
      <w:r w:rsidRPr="00832D2A">
        <w:rPr>
          <w:rFonts w:ascii="Book Antiqua" w:eastAsia="Times New Roman" w:hAnsi="Book Antiqua" w:cs="Times New Roman"/>
          <w:lang w:eastAsia="it-IT"/>
        </w:rPr>
        <w:t>, ‘</w:t>
      </w:r>
      <w:r w:rsidR="00835EFB" w:rsidRPr="00832D2A">
        <w:rPr>
          <w:rFonts w:ascii="Book Antiqua" w:eastAsia="Times New Roman" w:hAnsi="Book Antiqua" w:cs="Times New Roman"/>
          <w:i/>
          <w:iCs/>
          <w:shd w:val="clear" w:color="auto" w:fill="FFFFFF"/>
          <w:lang w:eastAsia="it-IT"/>
        </w:rPr>
        <w:t xml:space="preserve">Celestino V: pastor </w:t>
      </w:r>
      <w:proofErr w:type="spellStart"/>
      <w:r w:rsidR="00835EFB" w:rsidRPr="00832D2A">
        <w:rPr>
          <w:rFonts w:ascii="Book Antiqua" w:eastAsia="Times New Roman" w:hAnsi="Book Antiqua" w:cs="Times New Roman"/>
          <w:i/>
          <w:iCs/>
          <w:shd w:val="clear" w:color="auto" w:fill="FFFFFF"/>
          <w:lang w:eastAsia="it-IT"/>
        </w:rPr>
        <w:t>angelicus</w:t>
      </w:r>
      <w:proofErr w:type="spellEnd"/>
      <w:r w:rsidR="00835EFB" w:rsidRPr="00832D2A">
        <w:rPr>
          <w:rFonts w:ascii="Book Antiqua" w:eastAsia="Times New Roman" w:hAnsi="Book Antiqua" w:cs="Times New Roman"/>
          <w:i/>
          <w:iCs/>
          <w:shd w:val="clear" w:color="auto" w:fill="FFFFFF"/>
          <w:lang w:eastAsia="it-IT"/>
        </w:rPr>
        <w:t xml:space="preserve"> o pater </w:t>
      </w:r>
      <w:proofErr w:type="spellStart"/>
      <w:r w:rsidR="00835EFB" w:rsidRPr="00832D2A">
        <w:rPr>
          <w:rFonts w:ascii="Book Antiqua" w:eastAsia="Times New Roman" w:hAnsi="Book Antiqua" w:cs="Times New Roman"/>
          <w:i/>
          <w:iCs/>
          <w:shd w:val="clear" w:color="auto" w:fill="FFFFFF"/>
          <w:lang w:eastAsia="it-IT"/>
        </w:rPr>
        <w:t>misericordiarum</w:t>
      </w:r>
      <w:proofErr w:type="spellEnd"/>
      <w:r w:rsidRPr="00832D2A">
        <w:rPr>
          <w:rFonts w:ascii="Book Antiqua" w:eastAsia="Times New Roman" w:hAnsi="Book Antiqua" w:cs="Times New Roman"/>
          <w:i/>
          <w:iCs/>
          <w:shd w:val="clear" w:color="auto" w:fill="FFFFFF"/>
          <w:lang w:eastAsia="it-IT"/>
        </w:rPr>
        <w:t xml:space="preserve">’ </w:t>
      </w:r>
      <w:r w:rsidRPr="00832D2A">
        <w:rPr>
          <w:rFonts w:ascii="Book Antiqua" w:eastAsia="Times New Roman" w:hAnsi="Book Antiqua" w:cs="Times New Roman"/>
          <w:shd w:val="clear" w:color="auto" w:fill="FFFFFF"/>
          <w:lang w:eastAsia="it-IT"/>
        </w:rPr>
        <w:t xml:space="preserve">sarà tenuta da S. E. </w:t>
      </w:r>
      <w:r w:rsidRPr="00832D2A">
        <w:rPr>
          <w:rFonts w:ascii="Book Antiqua" w:eastAsia="Times New Roman" w:hAnsi="Book Antiqua" w:cs="Times New Roman"/>
          <w:b/>
          <w:bCs/>
          <w:shd w:val="clear" w:color="auto" w:fill="FFFFFF"/>
          <w:lang w:eastAsia="it-IT"/>
        </w:rPr>
        <w:t xml:space="preserve">mons. </w:t>
      </w:r>
      <w:r w:rsidR="00835EFB" w:rsidRPr="00832D2A">
        <w:rPr>
          <w:rFonts w:ascii="Book Antiqua" w:eastAsia="Times New Roman" w:hAnsi="Book Antiqua" w:cs="Times New Roman"/>
          <w:b/>
          <w:bCs/>
          <w:lang w:eastAsia="it-IT"/>
        </w:rPr>
        <w:t>Claudio Palumbo</w:t>
      </w:r>
      <w:r w:rsidRPr="00832D2A">
        <w:rPr>
          <w:rFonts w:ascii="Book Antiqua" w:eastAsia="Times New Roman" w:hAnsi="Book Antiqua" w:cs="Times New Roman"/>
          <w:lang w:eastAsia="it-IT"/>
        </w:rPr>
        <w:t xml:space="preserve">, </w:t>
      </w:r>
      <w:r w:rsidR="00835EFB" w:rsidRPr="00832D2A">
        <w:rPr>
          <w:rFonts w:ascii="Book Antiqua" w:eastAsia="Times New Roman" w:hAnsi="Book Antiqua" w:cs="Times New Roman"/>
          <w:lang w:eastAsia="it-IT"/>
        </w:rPr>
        <w:t>Storico – Vescovo di Trivento</w:t>
      </w:r>
      <w:r w:rsidRPr="00832D2A">
        <w:rPr>
          <w:rFonts w:ascii="Book Antiqua" w:eastAsia="Times New Roman" w:hAnsi="Book Antiqua" w:cs="Times New Roman"/>
          <w:lang w:eastAsia="it-IT"/>
        </w:rPr>
        <w:t>.</w:t>
      </w:r>
    </w:p>
    <w:p w14:paraId="2FAB25F6" w14:textId="71F9CEF0" w:rsidR="00835EFB" w:rsidRPr="00832D2A" w:rsidRDefault="003840FB" w:rsidP="003840FB">
      <w:pPr>
        <w:jc w:val="both"/>
        <w:outlineLvl w:val="1"/>
        <w:rPr>
          <w:rFonts w:ascii="Book Antiqua" w:eastAsia="Times New Roman" w:hAnsi="Book Antiqua" w:cs="Times New Roman"/>
          <w:lang w:eastAsia="it-IT"/>
        </w:rPr>
      </w:pPr>
      <w:r w:rsidRPr="00832D2A">
        <w:rPr>
          <w:rFonts w:ascii="Book Antiqua" w:eastAsia="Times New Roman" w:hAnsi="Book Antiqua" w:cs="Times New Roman"/>
          <w:lang w:eastAsia="it-IT"/>
        </w:rPr>
        <w:t>La seconda r</w:t>
      </w:r>
      <w:r w:rsidR="000E1FD5" w:rsidRPr="00832D2A">
        <w:rPr>
          <w:rFonts w:ascii="Book Antiqua" w:eastAsia="Times New Roman" w:hAnsi="Book Antiqua" w:cs="Times New Roman"/>
          <w:lang w:eastAsia="it-IT"/>
        </w:rPr>
        <w:t>elazione</w:t>
      </w:r>
      <w:r w:rsidRPr="00832D2A">
        <w:rPr>
          <w:rFonts w:ascii="Book Antiqua" w:eastAsia="Times New Roman" w:hAnsi="Book Antiqua" w:cs="Times New Roman"/>
          <w:lang w:eastAsia="it-IT"/>
        </w:rPr>
        <w:t xml:space="preserve">, </w:t>
      </w:r>
      <w:r w:rsidR="005A1644" w:rsidRPr="00832D2A">
        <w:rPr>
          <w:rFonts w:ascii="Book Antiqua" w:hAnsi="Book Antiqua" w:cs="Times New Roman"/>
          <w:i/>
          <w:iCs/>
          <w:shd w:val="clear" w:color="auto" w:fill="FFFFFF"/>
        </w:rPr>
        <w:t>Pietro del Morrone/Celestino V dispensatore di misericordia negli Atti del processo di canonizzazione e nelle fonti agiografiche più antich</w:t>
      </w:r>
      <w:r w:rsidRPr="00832D2A">
        <w:rPr>
          <w:rFonts w:ascii="Book Antiqua" w:hAnsi="Book Antiqua" w:cs="Times New Roman"/>
          <w:i/>
          <w:iCs/>
          <w:shd w:val="clear" w:color="auto" w:fill="FFFFFF"/>
        </w:rPr>
        <w:t xml:space="preserve">e, </w:t>
      </w:r>
      <w:r w:rsidRPr="00832D2A">
        <w:rPr>
          <w:rFonts w:ascii="Book Antiqua" w:hAnsi="Book Antiqua" w:cs="Times New Roman"/>
          <w:shd w:val="clear" w:color="auto" w:fill="FFFFFF"/>
        </w:rPr>
        <w:t>avrà come relatore</w:t>
      </w:r>
      <w:r w:rsidR="00832D2A" w:rsidRPr="00832D2A">
        <w:rPr>
          <w:rFonts w:ascii="Book Antiqua" w:hAnsi="Book Antiqua" w:cs="Times New Roman"/>
          <w:shd w:val="clear" w:color="auto" w:fill="FFFFFF"/>
        </w:rPr>
        <w:t xml:space="preserve"> </w:t>
      </w:r>
      <w:r w:rsidRPr="00832D2A">
        <w:rPr>
          <w:rFonts w:ascii="Book Antiqua" w:hAnsi="Book Antiqua" w:cs="Times New Roman"/>
          <w:shd w:val="clear" w:color="auto" w:fill="FFFFFF"/>
        </w:rPr>
        <w:t xml:space="preserve">S. E. mons. </w:t>
      </w:r>
      <w:r w:rsidR="00832D2A" w:rsidRPr="00832D2A">
        <w:rPr>
          <w:rFonts w:ascii="Book Antiqua" w:eastAsia="Times New Roman" w:hAnsi="Book Antiqua" w:cs="Times New Roman"/>
          <w:b/>
          <w:bCs/>
          <w:lang w:eastAsia="it-IT"/>
        </w:rPr>
        <w:t>m</w:t>
      </w:r>
      <w:r w:rsidR="00585278" w:rsidRPr="00832D2A">
        <w:rPr>
          <w:rFonts w:ascii="Book Antiqua" w:eastAsia="Times New Roman" w:hAnsi="Book Antiqua" w:cs="Times New Roman"/>
          <w:b/>
          <w:bCs/>
          <w:lang w:eastAsia="it-IT"/>
        </w:rPr>
        <w:t>ons. Felice Accrocca</w:t>
      </w:r>
      <w:r w:rsidRPr="00832D2A">
        <w:rPr>
          <w:rFonts w:ascii="Book Antiqua" w:eastAsia="Times New Roman" w:hAnsi="Book Antiqua" w:cs="Times New Roman"/>
          <w:lang w:eastAsia="it-IT"/>
        </w:rPr>
        <w:t xml:space="preserve">, </w:t>
      </w:r>
      <w:r w:rsidR="00585278" w:rsidRPr="00832D2A">
        <w:rPr>
          <w:rFonts w:ascii="Book Antiqua" w:eastAsia="Times New Roman" w:hAnsi="Book Antiqua" w:cs="Times New Roman"/>
          <w:lang w:eastAsia="it-IT"/>
        </w:rPr>
        <w:t>Storico – Arcivescovo Metropolita di Benevento</w:t>
      </w:r>
      <w:r w:rsidRPr="00832D2A">
        <w:rPr>
          <w:rFonts w:ascii="Book Antiqua" w:eastAsia="Times New Roman" w:hAnsi="Book Antiqua" w:cs="Times New Roman"/>
          <w:lang w:eastAsia="it-IT"/>
        </w:rPr>
        <w:t>.</w:t>
      </w:r>
    </w:p>
    <w:p w14:paraId="6F78AC23" w14:textId="4833C97B" w:rsidR="009B02CE" w:rsidRPr="00832D2A" w:rsidRDefault="003840FB" w:rsidP="003840FB">
      <w:pPr>
        <w:jc w:val="both"/>
        <w:outlineLvl w:val="1"/>
        <w:rPr>
          <w:rFonts w:ascii="Book Antiqua" w:eastAsia="Times New Roman" w:hAnsi="Book Antiqua" w:cs="Times New Roman"/>
          <w:lang w:eastAsia="it-IT"/>
        </w:rPr>
      </w:pPr>
      <w:r w:rsidRPr="00832D2A">
        <w:rPr>
          <w:rFonts w:ascii="Book Antiqua" w:eastAsia="Times New Roman" w:hAnsi="Book Antiqua" w:cs="Times New Roman"/>
          <w:i/>
          <w:iCs/>
          <w:lang w:eastAsia="it-IT"/>
        </w:rPr>
        <w:t xml:space="preserve">La terza </w:t>
      </w:r>
      <w:r w:rsidRPr="00832D2A">
        <w:rPr>
          <w:rFonts w:ascii="Book Antiqua" w:eastAsia="Times New Roman" w:hAnsi="Book Antiqua" w:cs="Times New Roman"/>
          <w:lang w:eastAsia="it-IT"/>
        </w:rPr>
        <w:t>r</w:t>
      </w:r>
      <w:r w:rsidR="00236672" w:rsidRPr="00832D2A">
        <w:rPr>
          <w:rFonts w:ascii="Book Antiqua" w:eastAsia="Times New Roman" w:hAnsi="Book Antiqua" w:cs="Times New Roman"/>
          <w:lang w:eastAsia="it-IT"/>
        </w:rPr>
        <w:t>elazione</w:t>
      </w:r>
      <w:r w:rsidRPr="00832D2A">
        <w:rPr>
          <w:rFonts w:ascii="Book Antiqua" w:eastAsia="Times New Roman" w:hAnsi="Book Antiqua" w:cs="Times New Roman"/>
          <w:lang w:eastAsia="it-IT"/>
        </w:rPr>
        <w:t xml:space="preserve"> ‘</w:t>
      </w:r>
      <w:r w:rsidR="009B02CE" w:rsidRPr="00832D2A">
        <w:rPr>
          <w:rFonts w:ascii="Book Antiqua" w:hAnsi="Book Antiqua" w:cs="Times New Roman"/>
          <w:i/>
          <w:iCs/>
        </w:rPr>
        <w:t>La perdonanza dell’era moderna. Dal 1983 al 2023, quarant’anni di storia civile ed ecclesial</w:t>
      </w:r>
      <w:r w:rsidRPr="00832D2A">
        <w:rPr>
          <w:rFonts w:ascii="Book Antiqua" w:hAnsi="Book Antiqua" w:cs="Times New Roman"/>
          <w:i/>
          <w:iCs/>
        </w:rPr>
        <w:t xml:space="preserve">e’, </w:t>
      </w:r>
      <w:r w:rsidRPr="00832D2A">
        <w:rPr>
          <w:rFonts w:ascii="Book Antiqua" w:hAnsi="Book Antiqua" w:cs="Times New Roman"/>
        </w:rPr>
        <w:t xml:space="preserve">sarà tenuta da </w:t>
      </w:r>
      <w:r w:rsidR="00835EFB" w:rsidRPr="00832D2A">
        <w:rPr>
          <w:rFonts w:ascii="Book Antiqua" w:eastAsia="Times New Roman" w:hAnsi="Book Antiqua" w:cs="Times New Roman"/>
          <w:b/>
          <w:bCs/>
          <w:lang w:eastAsia="it-IT"/>
        </w:rPr>
        <w:t>Don Daniele Pinton</w:t>
      </w:r>
      <w:r w:rsidRPr="00832D2A">
        <w:rPr>
          <w:rFonts w:ascii="Book Antiqua" w:eastAsia="Times New Roman" w:hAnsi="Book Antiqua" w:cs="Times New Roman"/>
          <w:lang w:eastAsia="it-IT"/>
        </w:rPr>
        <w:t xml:space="preserve">, </w:t>
      </w:r>
      <w:r w:rsidR="00835EFB" w:rsidRPr="00832D2A">
        <w:rPr>
          <w:rFonts w:ascii="Book Antiqua" w:eastAsia="Times New Roman" w:hAnsi="Book Antiqua" w:cs="Times New Roman"/>
          <w:lang w:eastAsia="it-IT"/>
        </w:rPr>
        <w:t xml:space="preserve">Direttore ISSR </w:t>
      </w:r>
      <w:r w:rsidR="00835EFB" w:rsidRPr="008E0979">
        <w:rPr>
          <w:rFonts w:ascii="Book Antiqua" w:eastAsia="Times New Roman" w:hAnsi="Book Antiqua" w:cs="Times New Roman"/>
          <w:i/>
          <w:iCs/>
          <w:lang w:eastAsia="it-IT"/>
        </w:rPr>
        <w:t>Fides et Ratio</w:t>
      </w:r>
      <w:r w:rsidR="00835EFB" w:rsidRPr="00832D2A">
        <w:rPr>
          <w:rFonts w:ascii="Book Antiqua" w:eastAsia="Times New Roman" w:hAnsi="Book Antiqua" w:cs="Times New Roman"/>
          <w:lang w:eastAsia="it-IT"/>
        </w:rPr>
        <w:t xml:space="preserve"> di L’Aquila</w:t>
      </w:r>
      <w:r w:rsidRPr="00832D2A">
        <w:rPr>
          <w:rFonts w:ascii="Book Antiqua" w:eastAsia="Times New Roman" w:hAnsi="Book Antiqua" w:cs="Times New Roman"/>
          <w:lang w:eastAsia="it-IT"/>
        </w:rPr>
        <w:t xml:space="preserve"> e la quarta relazione, ultima della mattinata, </w:t>
      </w:r>
      <w:r w:rsidRPr="00832D2A">
        <w:rPr>
          <w:rFonts w:ascii="Book Antiqua" w:eastAsia="Times New Roman" w:hAnsi="Book Antiqua" w:cs="Times New Roman"/>
          <w:i/>
          <w:iCs/>
          <w:lang w:eastAsia="it-IT"/>
        </w:rPr>
        <w:t>Perdonanza: pellegrini di misericordia</w:t>
      </w:r>
      <w:r w:rsidRPr="00832D2A">
        <w:rPr>
          <w:rFonts w:ascii="Book Antiqua" w:eastAsia="Times New Roman" w:hAnsi="Book Antiqua" w:cs="Times New Roman"/>
          <w:lang w:eastAsia="it-IT"/>
        </w:rPr>
        <w:t xml:space="preserve">, avrà come relatore </w:t>
      </w:r>
      <w:r w:rsidRPr="00832D2A">
        <w:rPr>
          <w:rFonts w:ascii="Book Antiqua" w:hAnsi="Book Antiqua" w:cs="Times New Roman"/>
        </w:rPr>
        <w:t xml:space="preserve">S. E. </w:t>
      </w:r>
      <w:r w:rsidR="00832D2A" w:rsidRPr="00832D2A">
        <w:rPr>
          <w:rFonts w:ascii="Book Antiqua" w:hAnsi="Book Antiqua" w:cs="Times New Roman"/>
          <w:b/>
          <w:bCs/>
        </w:rPr>
        <w:t>m</w:t>
      </w:r>
      <w:r w:rsidRPr="00832D2A">
        <w:rPr>
          <w:rFonts w:ascii="Book Antiqua" w:hAnsi="Book Antiqua" w:cs="Times New Roman"/>
          <w:b/>
          <w:bCs/>
        </w:rPr>
        <w:t xml:space="preserve">ons. </w:t>
      </w:r>
      <w:r w:rsidR="009B02CE" w:rsidRPr="00832D2A">
        <w:rPr>
          <w:rFonts w:ascii="Book Antiqua" w:eastAsia="Times New Roman" w:hAnsi="Book Antiqua" w:cs="Times New Roman"/>
          <w:b/>
          <w:bCs/>
          <w:lang w:eastAsia="it-IT"/>
        </w:rPr>
        <w:t>Antonio D’A</w:t>
      </w:r>
      <w:r w:rsidR="00CA22E3">
        <w:rPr>
          <w:rFonts w:ascii="Book Antiqua" w:eastAsia="Times New Roman" w:hAnsi="Book Antiqua" w:cs="Times New Roman"/>
          <w:b/>
          <w:bCs/>
          <w:lang w:eastAsia="it-IT"/>
        </w:rPr>
        <w:t>ngelo</w:t>
      </w:r>
      <w:r w:rsidRPr="00832D2A">
        <w:rPr>
          <w:rFonts w:ascii="Book Antiqua" w:eastAsia="Times New Roman" w:hAnsi="Book Antiqua" w:cs="Times New Roman"/>
          <w:lang w:eastAsia="it-IT"/>
        </w:rPr>
        <w:t xml:space="preserve">, </w:t>
      </w:r>
      <w:r w:rsidR="009B02CE" w:rsidRPr="00832D2A">
        <w:rPr>
          <w:rFonts w:ascii="Book Antiqua" w:eastAsia="Times New Roman" w:hAnsi="Book Antiqua" w:cs="Times New Roman"/>
          <w:lang w:eastAsia="it-IT"/>
        </w:rPr>
        <w:t>Vescovo Ausiliare di L’Aquila</w:t>
      </w:r>
      <w:r w:rsidRPr="00832D2A">
        <w:rPr>
          <w:rFonts w:ascii="Book Antiqua" w:eastAsia="Times New Roman" w:hAnsi="Book Antiqua" w:cs="Times New Roman"/>
          <w:lang w:eastAsia="it-IT"/>
        </w:rPr>
        <w:t>.</w:t>
      </w:r>
    </w:p>
    <w:p w14:paraId="198F25A2" w14:textId="504019DC" w:rsidR="006174E0" w:rsidRPr="00832D2A" w:rsidRDefault="003951C1" w:rsidP="0053219D">
      <w:pPr>
        <w:jc w:val="both"/>
        <w:outlineLvl w:val="1"/>
        <w:rPr>
          <w:rFonts w:ascii="Book Antiqua" w:eastAsia="Times New Roman" w:hAnsi="Book Antiqua" w:cs="Times New Roman"/>
          <w:lang w:eastAsia="it-IT"/>
        </w:rPr>
      </w:pPr>
      <w:r w:rsidRPr="00832D2A">
        <w:rPr>
          <w:rStyle w:val="Enfasicorsivo"/>
          <w:rFonts w:ascii="Book Antiqua" w:eastAsia="Times New Roman" w:hAnsi="Book Antiqua" w:cs="Times New Roman"/>
          <w:b/>
          <w:bCs/>
          <w:i w:val="0"/>
          <w:iCs w:val="0"/>
          <w:lang w:eastAsia="it-IT"/>
        </w:rPr>
        <w:t>Nel pomeriggio,</w:t>
      </w:r>
      <w:r w:rsidRPr="00832D2A">
        <w:rPr>
          <w:rStyle w:val="Enfasicorsivo"/>
          <w:rFonts w:ascii="Book Antiqua" w:eastAsia="Times New Roman" w:hAnsi="Book Antiqua" w:cs="Times New Roman"/>
          <w:i w:val="0"/>
          <w:iCs w:val="0"/>
          <w:lang w:eastAsia="it-IT"/>
        </w:rPr>
        <w:t xml:space="preserve"> dopo un momento di agape fraterna per tutti coloro che si iscriveranno al Convegno, </w:t>
      </w:r>
      <w:r w:rsidRPr="00832D2A">
        <w:rPr>
          <w:rStyle w:val="Enfasicorsivo"/>
          <w:rFonts w:ascii="Book Antiqua" w:eastAsia="Times New Roman" w:hAnsi="Book Antiqua" w:cs="Times New Roman"/>
          <w:b/>
          <w:bCs/>
          <w:i w:val="0"/>
          <w:iCs w:val="0"/>
          <w:lang w:eastAsia="it-IT"/>
        </w:rPr>
        <w:t>la Seconda parte del convegno</w:t>
      </w:r>
      <w:r w:rsidR="0053219D" w:rsidRPr="00832D2A">
        <w:rPr>
          <w:rStyle w:val="Enfasicorsivo"/>
          <w:rFonts w:ascii="Book Antiqua" w:eastAsia="Times New Roman" w:hAnsi="Book Antiqua" w:cs="Times New Roman"/>
          <w:i w:val="0"/>
          <w:iCs w:val="0"/>
          <w:lang w:eastAsia="it-IT"/>
        </w:rPr>
        <w:t xml:space="preserve"> avrà come tema la presentazione del volume del </w:t>
      </w:r>
      <w:r w:rsidR="00835EFB" w:rsidRPr="00832D2A">
        <w:rPr>
          <w:rFonts w:ascii="Book Antiqua" w:eastAsia="Times New Roman" w:hAnsi="Book Antiqua" w:cs="Times New Roman"/>
          <w:i/>
          <w:iCs/>
          <w:lang w:eastAsia="it-IT"/>
        </w:rPr>
        <w:t xml:space="preserve">Corpus </w:t>
      </w:r>
      <w:proofErr w:type="spellStart"/>
      <w:r w:rsidR="00835EFB" w:rsidRPr="00832D2A">
        <w:rPr>
          <w:rFonts w:ascii="Book Antiqua" w:eastAsia="Times New Roman" w:hAnsi="Book Antiqua" w:cs="Times New Roman"/>
          <w:i/>
          <w:iCs/>
          <w:lang w:eastAsia="it-IT"/>
        </w:rPr>
        <w:t>C</w:t>
      </w:r>
      <w:r w:rsidR="00832D2A" w:rsidRPr="00832D2A">
        <w:rPr>
          <w:rFonts w:ascii="Book Antiqua" w:eastAsia="Times New Roman" w:hAnsi="Book Antiqua" w:cs="Times New Roman"/>
          <w:i/>
          <w:iCs/>
          <w:lang w:eastAsia="it-IT"/>
        </w:rPr>
        <w:t>o</w:t>
      </w:r>
      <w:r w:rsidR="00835EFB" w:rsidRPr="00832D2A">
        <w:rPr>
          <w:rFonts w:ascii="Book Antiqua" w:eastAsia="Times New Roman" w:hAnsi="Book Antiqua" w:cs="Times New Roman"/>
          <w:i/>
          <w:iCs/>
          <w:lang w:eastAsia="it-IT"/>
        </w:rPr>
        <w:t>elestinianum</w:t>
      </w:r>
      <w:proofErr w:type="spellEnd"/>
      <w:r w:rsidR="00835EFB" w:rsidRPr="00832D2A">
        <w:rPr>
          <w:rFonts w:ascii="Book Antiqua" w:eastAsia="Times New Roman" w:hAnsi="Book Antiqua" w:cs="Times New Roman"/>
          <w:i/>
          <w:iCs/>
          <w:lang w:eastAsia="it-IT"/>
        </w:rPr>
        <w:t xml:space="preserve">  – Le Bolle di Celestino V</w:t>
      </w:r>
      <w:r w:rsidR="0053219D" w:rsidRPr="00832D2A">
        <w:rPr>
          <w:rFonts w:ascii="Book Antiqua" w:eastAsia="Times New Roman" w:hAnsi="Book Antiqua" w:cs="Times New Roman"/>
          <w:lang w:eastAsia="it-IT"/>
        </w:rPr>
        <w:t xml:space="preserve">, a cura di </w:t>
      </w:r>
      <w:r w:rsidR="0053219D" w:rsidRPr="00832D2A">
        <w:rPr>
          <w:rFonts w:ascii="Book Antiqua" w:eastAsia="Times New Roman" w:hAnsi="Book Antiqua" w:cs="Times New Roman"/>
          <w:b/>
          <w:bCs/>
          <w:lang w:eastAsia="it-IT"/>
        </w:rPr>
        <w:t xml:space="preserve">Ugo </w:t>
      </w:r>
      <w:r w:rsidR="00832D2A" w:rsidRPr="00832D2A">
        <w:rPr>
          <w:rFonts w:ascii="Book Antiqua" w:eastAsia="Times New Roman" w:hAnsi="Book Antiqua" w:cs="Times New Roman"/>
          <w:b/>
          <w:bCs/>
          <w:lang w:eastAsia="it-IT"/>
        </w:rPr>
        <w:t>P</w:t>
      </w:r>
      <w:r w:rsidR="0053219D" w:rsidRPr="00832D2A">
        <w:rPr>
          <w:rFonts w:ascii="Book Antiqua" w:eastAsia="Times New Roman" w:hAnsi="Book Antiqua" w:cs="Times New Roman"/>
          <w:b/>
          <w:bCs/>
          <w:lang w:eastAsia="it-IT"/>
        </w:rPr>
        <w:t>aoli</w:t>
      </w:r>
      <w:r w:rsidR="0053219D" w:rsidRPr="00832D2A">
        <w:rPr>
          <w:rFonts w:ascii="Book Antiqua" w:eastAsia="Times New Roman" w:hAnsi="Book Antiqua" w:cs="Times New Roman"/>
          <w:lang w:eastAsia="it-IT"/>
        </w:rPr>
        <w:t xml:space="preserve"> e </w:t>
      </w:r>
      <w:r w:rsidR="0053219D" w:rsidRPr="00832D2A">
        <w:rPr>
          <w:rFonts w:ascii="Book Antiqua" w:eastAsia="Times New Roman" w:hAnsi="Book Antiqua" w:cs="Times New Roman"/>
          <w:b/>
          <w:bCs/>
          <w:lang w:eastAsia="it-IT"/>
        </w:rPr>
        <w:t>Paola Poli</w:t>
      </w:r>
      <w:r w:rsidR="0053219D" w:rsidRPr="00832D2A">
        <w:rPr>
          <w:rFonts w:ascii="Book Antiqua" w:eastAsia="Times New Roman" w:hAnsi="Book Antiqua" w:cs="Times New Roman"/>
          <w:lang w:eastAsia="it-IT"/>
        </w:rPr>
        <w:t xml:space="preserve">, con una introduzione di S. E. </w:t>
      </w:r>
      <w:r w:rsidR="0053219D" w:rsidRPr="00832D2A">
        <w:rPr>
          <w:rFonts w:ascii="Book Antiqua" w:eastAsia="Times New Roman" w:hAnsi="Book Antiqua" w:cs="Times New Roman"/>
          <w:b/>
          <w:bCs/>
          <w:lang w:eastAsia="it-IT"/>
        </w:rPr>
        <w:t xml:space="preserve">mons. </w:t>
      </w:r>
      <w:r w:rsidR="00144749" w:rsidRPr="00832D2A">
        <w:rPr>
          <w:rFonts w:ascii="Book Antiqua" w:eastAsia="Times New Roman" w:hAnsi="Book Antiqua" w:cs="Times New Roman"/>
          <w:b/>
          <w:bCs/>
          <w:lang w:eastAsia="it-IT"/>
        </w:rPr>
        <w:t>Sergio Pagano</w:t>
      </w:r>
      <w:r w:rsidR="0053219D" w:rsidRPr="00832D2A">
        <w:rPr>
          <w:rFonts w:ascii="Book Antiqua" w:eastAsia="Times New Roman" w:hAnsi="Book Antiqua" w:cs="Times New Roman"/>
          <w:lang w:eastAsia="it-IT"/>
        </w:rPr>
        <w:t xml:space="preserve">, </w:t>
      </w:r>
      <w:r w:rsidR="00144749" w:rsidRPr="00832D2A">
        <w:rPr>
          <w:rFonts w:ascii="Book Antiqua" w:eastAsia="Times New Roman" w:hAnsi="Book Antiqua" w:cs="Times New Roman"/>
          <w:lang w:eastAsia="it-IT"/>
        </w:rPr>
        <w:t>Prefetto dell’Archivio Apostolico</w:t>
      </w:r>
      <w:r w:rsidR="0053219D" w:rsidRPr="00832D2A">
        <w:rPr>
          <w:rFonts w:ascii="Book Antiqua" w:eastAsia="Times New Roman" w:hAnsi="Book Antiqua" w:cs="Times New Roman"/>
          <w:lang w:eastAsia="it-IT"/>
        </w:rPr>
        <w:t xml:space="preserve"> e di </w:t>
      </w:r>
      <w:r w:rsidR="007173D8" w:rsidRPr="00832D2A">
        <w:rPr>
          <w:rFonts w:ascii="Book Antiqua" w:eastAsia="Times New Roman" w:hAnsi="Book Antiqua" w:cs="Times New Roman"/>
          <w:b/>
          <w:bCs/>
          <w:lang w:eastAsia="it-IT"/>
        </w:rPr>
        <w:t>W</w:t>
      </w:r>
      <w:r w:rsidR="006174E0" w:rsidRPr="00832D2A">
        <w:rPr>
          <w:rFonts w:ascii="Book Antiqua" w:eastAsia="Times New Roman" w:hAnsi="Book Antiqua" w:cs="Times New Roman"/>
          <w:b/>
          <w:bCs/>
          <w:lang w:eastAsia="it-IT"/>
        </w:rPr>
        <w:t>alter Capezzali</w:t>
      </w:r>
      <w:r w:rsidR="00832D2A" w:rsidRPr="00832D2A">
        <w:rPr>
          <w:rFonts w:ascii="Book Antiqua" w:eastAsia="Times New Roman" w:hAnsi="Book Antiqua" w:cs="Times New Roman"/>
          <w:b/>
          <w:bCs/>
          <w:lang w:eastAsia="it-IT"/>
        </w:rPr>
        <w:t>,</w:t>
      </w:r>
      <w:r w:rsidR="00832D2A" w:rsidRPr="00832D2A">
        <w:rPr>
          <w:rFonts w:ascii="Book Antiqua" w:eastAsia="Times New Roman" w:hAnsi="Book Antiqua" w:cs="Times New Roman"/>
          <w:lang w:eastAsia="it-IT"/>
        </w:rPr>
        <w:t xml:space="preserve"> </w:t>
      </w:r>
      <w:r w:rsidR="006174E0" w:rsidRPr="00832D2A">
        <w:rPr>
          <w:rFonts w:ascii="Book Antiqua" w:eastAsia="Times New Roman" w:hAnsi="Book Antiqua" w:cs="Times New Roman"/>
          <w:lang w:eastAsia="it-IT"/>
        </w:rPr>
        <w:t>Storico e Presidente Emerito della Deputazione abruzzese di Storia Patria</w:t>
      </w:r>
      <w:r w:rsidR="0053219D" w:rsidRPr="00832D2A">
        <w:rPr>
          <w:rFonts w:ascii="Book Antiqua" w:eastAsia="Times New Roman" w:hAnsi="Book Antiqua" w:cs="Times New Roman"/>
          <w:lang w:eastAsia="it-IT"/>
        </w:rPr>
        <w:t>.</w:t>
      </w:r>
    </w:p>
    <w:p w14:paraId="2910F33E" w14:textId="3CCD2E72" w:rsidR="006174E0" w:rsidRPr="00832D2A" w:rsidRDefault="0053219D" w:rsidP="0053219D">
      <w:pPr>
        <w:jc w:val="both"/>
        <w:outlineLvl w:val="1"/>
        <w:rPr>
          <w:rFonts w:ascii="Book Antiqua" w:eastAsia="Times New Roman" w:hAnsi="Book Antiqua" w:cs="Times New Roman"/>
          <w:lang w:eastAsia="it-IT"/>
        </w:rPr>
      </w:pPr>
      <w:r w:rsidRPr="00832D2A">
        <w:rPr>
          <w:rFonts w:ascii="Book Antiqua" w:eastAsia="Times New Roman" w:hAnsi="Book Antiqua" w:cs="Times New Roman"/>
          <w:lang w:eastAsia="it-IT"/>
        </w:rPr>
        <w:lastRenderedPageBreak/>
        <w:t>A seguire avr</w:t>
      </w:r>
      <w:r w:rsidR="00CA22E3">
        <w:rPr>
          <w:rFonts w:ascii="Book Antiqua" w:eastAsia="Times New Roman" w:hAnsi="Book Antiqua" w:cs="Times New Roman"/>
          <w:lang w:eastAsia="it-IT"/>
        </w:rPr>
        <w:t>à</w:t>
      </w:r>
      <w:r w:rsidRPr="00832D2A">
        <w:rPr>
          <w:rFonts w:ascii="Book Antiqua" w:eastAsia="Times New Roman" w:hAnsi="Book Antiqua" w:cs="Times New Roman"/>
          <w:lang w:eastAsia="it-IT"/>
        </w:rPr>
        <w:t xml:space="preserve"> luogo la quinta relazione, </w:t>
      </w:r>
      <w:r w:rsidRPr="00832D2A">
        <w:rPr>
          <w:rFonts w:ascii="Book Antiqua" w:eastAsia="Times New Roman" w:hAnsi="Book Antiqua" w:cs="Times New Roman"/>
          <w:i/>
          <w:iCs/>
          <w:lang w:eastAsia="it-IT"/>
        </w:rPr>
        <w:t xml:space="preserve">L’edizione del </w:t>
      </w:r>
      <w:r w:rsidR="006174E0" w:rsidRPr="00832D2A">
        <w:rPr>
          <w:rFonts w:ascii="Book Antiqua" w:eastAsia="Times New Roman" w:hAnsi="Book Antiqua" w:cs="Times New Roman"/>
          <w:i/>
          <w:iCs/>
          <w:lang w:eastAsia="it-IT"/>
        </w:rPr>
        <w:t xml:space="preserve">Corpus </w:t>
      </w:r>
      <w:proofErr w:type="spellStart"/>
      <w:r w:rsidR="006174E0" w:rsidRPr="00832D2A">
        <w:rPr>
          <w:rFonts w:ascii="Book Antiqua" w:eastAsia="Times New Roman" w:hAnsi="Book Antiqua" w:cs="Times New Roman"/>
          <w:i/>
          <w:iCs/>
          <w:lang w:eastAsia="it-IT"/>
        </w:rPr>
        <w:t>C</w:t>
      </w:r>
      <w:r w:rsidR="00832D2A" w:rsidRPr="00832D2A">
        <w:rPr>
          <w:rFonts w:ascii="Book Antiqua" w:eastAsia="Times New Roman" w:hAnsi="Book Antiqua" w:cs="Times New Roman"/>
          <w:i/>
          <w:iCs/>
          <w:lang w:eastAsia="it-IT"/>
        </w:rPr>
        <w:t>o</w:t>
      </w:r>
      <w:r w:rsidR="006174E0" w:rsidRPr="00832D2A">
        <w:rPr>
          <w:rFonts w:ascii="Book Antiqua" w:eastAsia="Times New Roman" w:hAnsi="Book Antiqua" w:cs="Times New Roman"/>
          <w:i/>
          <w:iCs/>
          <w:lang w:eastAsia="it-IT"/>
        </w:rPr>
        <w:t>elestinianu</w:t>
      </w:r>
      <w:r w:rsidRPr="00832D2A">
        <w:rPr>
          <w:rFonts w:ascii="Book Antiqua" w:eastAsia="Times New Roman" w:hAnsi="Book Antiqua" w:cs="Times New Roman"/>
          <w:i/>
          <w:iCs/>
          <w:lang w:eastAsia="it-IT"/>
        </w:rPr>
        <w:t>m</w:t>
      </w:r>
      <w:proofErr w:type="spellEnd"/>
      <w:r w:rsidRPr="00832D2A">
        <w:rPr>
          <w:rFonts w:ascii="Book Antiqua" w:eastAsia="Times New Roman" w:hAnsi="Book Antiqua" w:cs="Times New Roman"/>
          <w:i/>
          <w:iCs/>
          <w:lang w:eastAsia="it-IT"/>
        </w:rPr>
        <w:t xml:space="preserve">. Un primo bilancio e progetti futuri, </w:t>
      </w:r>
      <w:r w:rsidRPr="00832D2A">
        <w:rPr>
          <w:rFonts w:ascii="Book Antiqua" w:eastAsia="Times New Roman" w:hAnsi="Book Antiqua" w:cs="Times New Roman"/>
          <w:lang w:eastAsia="it-IT"/>
        </w:rPr>
        <w:t xml:space="preserve">tenuto da </w:t>
      </w:r>
      <w:r w:rsidR="006174E0" w:rsidRPr="00832D2A">
        <w:rPr>
          <w:rFonts w:ascii="Book Antiqua" w:eastAsia="Times New Roman" w:hAnsi="Book Antiqua" w:cs="Times New Roman"/>
          <w:b/>
          <w:bCs/>
          <w:lang w:eastAsia="it-IT"/>
        </w:rPr>
        <w:t>Agostino Parravicini Bagliani</w:t>
      </w:r>
      <w:r w:rsidRPr="00832D2A">
        <w:rPr>
          <w:rFonts w:ascii="Book Antiqua" w:eastAsia="Times New Roman" w:hAnsi="Book Antiqua" w:cs="Times New Roman"/>
          <w:lang w:eastAsia="it-IT"/>
        </w:rPr>
        <w:t xml:space="preserve">, </w:t>
      </w:r>
      <w:r w:rsidR="006174E0" w:rsidRPr="00832D2A">
        <w:rPr>
          <w:rFonts w:ascii="Book Antiqua" w:eastAsia="Times New Roman" w:hAnsi="Book Antiqua" w:cs="Times New Roman"/>
          <w:lang w:eastAsia="it-IT"/>
        </w:rPr>
        <w:t>Presidente SISMEL</w:t>
      </w:r>
      <w:r w:rsidRPr="00832D2A">
        <w:rPr>
          <w:rFonts w:ascii="Book Antiqua" w:eastAsia="Times New Roman" w:hAnsi="Book Antiqua" w:cs="Times New Roman"/>
          <w:lang w:eastAsia="it-IT"/>
        </w:rPr>
        <w:t xml:space="preserve"> e la sesta relazione, </w:t>
      </w:r>
      <w:r w:rsidR="007173D8" w:rsidRPr="00832D2A">
        <w:rPr>
          <w:rFonts w:ascii="Book Antiqua" w:eastAsia="Times New Roman" w:hAnsi="Book Antiqua" w:cs="Times New Roman"/>
          <w:i/>
          <w:iCs/>
          <w:lang w:eastAsia="it-IT"/>
        </w:rPr>
        <w:t xml:space="preserve">Presentazione del Corpus </w:t>
      </w:r>
      <w:proofErr w:type="spellStart"/>
      <w:r w:rsidR="007173D8" w:rsidRPr="00832D2A">
        <w:rPr>
          <w:rFonts w:ascii="Book Antiqua" w:eastAsia="Times New Roman" w:hAnsi="Book Antiqua" w:cs="Times New Roman"/>
          <w:i/>
          <w:iCs/>
          <w:lang w:eastAsia="it-IT"/>
        </w:rPr>
        <w:t>C</w:t>
      </w:r>
      <w:r w:rsidR="00832D2A" w:rsidRPr="00832D2A">
        <w:rPr>
          <w:rFonts w:ascii="Book Antiqua" w:eastAsia="Times New Roman" w:hAnsi="Book Antiqua" w:cs="Times New Roman"/>
          <w:i/>
          <w:iCs/>
          <w:lang w:eastAsia="it-IT"/>
        </w:rPr>
        <w:t>o</w:t>
      </w:r>
      <w:r w:rsidR="007173D8" w:rsidRPr="00832D2A">
        <w:rPr>
          <w:rFonts w:ascii="Book Antiqua" w:eastAsia="Times New Roman" w:hAnsi="Book Antiqua" w:cs="Times New Roman"/>
          <w:i/>
          <w:iCs/>
          <w:lang w:eastAsia="it-IT"/>
        </w:rPr>
        <w:t>elestinianum</w:t>
      </w:r>
      <w:proofErr w:type="spellEnd"/>
      <w:r w:rsidR="007173D8" w:rsidRPr="00832D2A">
        <w:rPr>
          <w:rFonts w:ascii="Book Antiqua" w:eastAsia="Times New Roman" w:hAnsi="Book Antiqua" w:cs="Times New Roman"/>
          <w:i/>
          <w:iCs/>
          <w:lang w:eastAsia="it-IT"/>
        </w:rPr>
        <w:t xml:space="preserve"> vol. 2 – Le bolle di Celestino V</w:t>
      </w:r>
      <w:r w:rsidRPr="00832D2A">
        <w:rPr>
          <w:rFonts w:ascii="Book Antiqua" w:eastAsia="Times New Roman" w:hAnsi="Book Antiqua" w:cs="Times New Roman"/>
          <w:i/>
          <w:iCs/>
          <w:lang w:eastAsia="it-IT"/>
        </w:rPr>
        <w:t xml:space="preserve"> </w:t>
      </w:r>
      <w:r w:rsidRPr="00832D2A">
        <w:rPr>
          <w:rFonts w:ascii="Book Antiqua" w:eastAsia="Times New Roman" w:hAnsi="Book Antiqua" w:cs="Times New Roman"/>
          <w:lang w:eastAsia="it-IT"/>
        </w:rPr>
        <w:t xml:space="preserve">che avrà come relatori </w:t>
      </w:r>
      <w:r w:rsidR="006174E0" w:rsidRPr="00832D2A">
        <w:rPr>
          <w:rFonts w:ascii="Book Antiqua" w:eastAsia="Times New Roman" w:hAnsi="Book Antiqua" w:cs="Times New Roman"/>
          <w:b/>
          <w:bCs/>
          <w:lang w:eastAsia="it-IT"/>
        </w:rPr>
        <w:t xml:space="preserve">Alessandra Bartolomei </w:t>
      </w:r>
      <w:r w:rsidR="007173D8" w:rsidRPr="00832D2A">
        <w:rPr>
          <w:rFonts w:ascii="Book Antiqua" w:eastAsia="Times New Roman" w:hAnsi="Book Antiqua" w:cs="Times New Roman"/>
          <w:b/>
          <w:bCs/>
          <w:lang w:eastAsia="it-IT"/>
        </w:rPr>
        <w:t>Rom</w:t>
      </w:r>
      <w:r w:rsidR="006174E0" w:rsidRPr="00832D2A">
        <w:rPr>
          <w:rFonts w:ascii="Book Antiqua" w:eastAsia="Times New Roman" w:hAnsi="Book Antiqua" w:cs="Times New Roman"/>
          <w:b/>
          <w:bCs/>
          <w:lang w:eastAsia="it-IT"/>
        </w:rPr>
        <w:t>agnoli</w:t>
      </w:r>
      <w:r w:rsidR="006174E0" w:rsidRPr="00832D2A">
        <w:rPr>
          <w:rFonts w:ascii="Book Antiqua" w:eastAsia="Times New Roman" w:hAnsi="Book Antiqua" w:cs="Times New Roman"/>
          <w:lang w:eastAsia="it-IT"/>
        </w:rPr>
        <w:t xml:space="preserve"> e </w:t>
      </w:r>
      <w:r w:rsidR="006174E0" w:rsidRPr="00832D2A">
        <w:rPr>
          <w:rFonts w:ascii="Book Antiqua" w:eastAsia="Times New Roman" w:hAnsi="Book Antiqua" w:cs="Times New Roman"/>
          <w:b/>
          <w:bCs/>
          <w:lang w:eastAsia="it-IT"/>
        </w:rPr>
        <w:t>Alfonso Marini</w:t>
      </w:r>
      <w:r w:rsidRPr="00832D2A">
        <w:rPr>
          <w:rFonts w:ascii="Book Antiqua" w:eastAsia="Times New Roman" w:hAnsi="Book Antiqua" w:cs="Times New Roman"/>
          <w:lang w:eastAsia="it-IT"/>
        </w:rPr>
        <w:t>.</w:t>
      </w:r>
    </w:p>
    <w:p w14:paraId="301C29DD" w14:textId="53F5BF38" w:rsidR="0053219D" w:rsidRPr="00832D2A" w:rsidRDefault="0053219D" w:rsidP="0053219D">
      <w:pPr>
        <w:jc w:val="both"/>
        <w:outlineLvl w:val="1"/>
        <w:rPr>
          <w:rFonts w:ascii="Book Antiqua" w:eastAsia="Times New Roman" w:hAnsi="Book Antiqua" w:cs="Times New Roman"/>
          <w:lang w:eastAsia="it-IT"/>
        </w:rPr>
      </w:pPr>
      <w:r w:rsidRPr="00832D2A">
        <w:rPr>
          <w:rFonts w:ascii="Book Antiqua" w:eastAsia="Times New Roman" w:hAnsi="Book Antiqua" w:cs="Times New Roman"/>
          <w:lang w:eastAsia="it-IT"/>
        </w:rPr>
        <w:t xml:space="preserve">Al termine del convegno, prima di spostarsi dall’Emiciclo regionale alla Basilica di S. </w:t>
      </w:r>
      <w:r w:rsidR="00832D2A" w:rsidRPr="00832D2A">
        <w:rPr>
          <w:rFonts w:ascii="Book Antiqua" w:eastAsia="Times New Roman" w:hAnsi="Book Antiqua" w:cs="Times New Roman"/>
          <w:lang w:eastAsia="it-IT"/>
        </w:rPr>
        <w:t>M</w:t>
      </w:r>
      <w:r w:rsidRPr="00832D2A">
        <w:rPr>
          <w:rFonts w:ascii="Book Antiqua" w:eastAsia="Times New Roman" w:hAnsi="Book Antiqua" w:cs="Times New Roman"/>
          <w:lang w:eastAsia="it-IT"/>
        </w:rPr>
        <w:t xml:space="preserve">aria di Collemaggio per la liturgia vesperare presieduta dal cardinale Petrocchi, tutti </w:t>
      </w:r>
      <w:r w:rsidR="00832D2A" w:rsidRPr="00832D2A">
        <w:rPr>
          <w:rFonts w:ascii="Book Antiqua" w:eastAsia="Times New Roman" w:hAnsi="Book Antiqua" w:cs="Times New Roman"/>
          <w:lang w:eastAsia="it-IT"/>
        </w:rPr>
        <w:t>g</w:t>
      </w:r>
      <w:r w:rsidRPr="00832D2A">
        <w:rPr>
          <w:rFonts w:ascii="Book Antiqua" w:eastAsia="Times New Roman" w:hAnsi="Book Antiqua" w:cs="Times New Roman"/>
          <w:lang w:eastAsia="it-IT"/>
        </w:rPr>
        <w:t xml:space="preserve">li iscritti alla giornata di studio che avranno partecipato alle due sessioni del Convegno Storico e </w:t>
      </w:r>
      <w:r w:rsidR="00832D2A" w:rsidRPr="00832D2A">
        <w:rPr>
          <w:rFonts w:ascii="Book Antiqua" w:eastAsia="Times New Roman" w:hAnsi="Book Antiqua" w:cs="Times New Roman"/>
          <w:lang w:eastAsia="it-IT"/>
        </w:rPr>
        <w:t>P</w:t>
      </w:r>
      <w:r w:rsidRPr="00832D2A">
        <w:rPr>
          <w:rFonts w:ascii="Book Antiqua" w:eastAsia="Times New Roman" w:hAnsi="Book Antiqua" w:cs="Times New Roman"/>
          <w:lang w:eastAsia="it-IT"/>
        </w:rPr>
        <w:t xml:space="preserve">astorale, riceveranno copia omaggio del secondo volume del </w:t>
      </w:r>
      <w:r w:rsidRPr="00832D2A">
        <w:rPr>
          <w:rFonts w:ascii="Book Antiqua" w:eastAsia="Times New Roman" w:hAnsi="Book Antiqua" w:cs="Times New Roman"/>
          <w:i/>
          <w:iCs/>
          <w:lang w:eastAsia="it-IT"/>
        </w:rPr>
        <w:t xml:space="preserve">Corpus </w:t>
      </w:r>
      <w:proofErr w:type="spellStart"/>
      <w:r w:rsidRPr="00832D2A">
        <w:rPr>
          <w:rFonts w:ascii="Book Antiqua" w:eastAsia="Times New Roman" w:hAnsi="Book Antiqua" w:cs="Times New Roman"/>
          <w:i/>
          <w:iCs/>
          <w:lang w:eastAsia="it-IT"/>
        </w:rPr>
        <w:t>C</w:t>
      </w:r>
      <w:r w:rsidR="00832D2A" w:rsidRPr="00832D2A">
        <w:rPr>
          <w:rFonts w:ascii="Book Antiqua" w:eastAsia="Times New Roman" w:hAnsi="Book Antiqua" w:cs="Times New Roman"/>
          <w:i/>
          <w:iCs/>
          <w:lang w:eastAsia="it-IT"/>
        </w:rPr>
        <w:t>o</w:t>
      </w:r>
      <w:r w:rsidRPr="00832D2A">
        <w:rPr>
          <w:rFonts w:ascii="Book Antiqua" w:eastAsia="Times New Roman" w:hAnsi="Book Antiqua" w:cs="Times New Roman"/>
          <w:i/>
          <w:iCs/>
          <w:lang w:eastAsia="it-IT"/>
        </w:rPr>
        <w:t>elestinianum</w:t>
      </w:r>
      <w:proofErr w:type="spellEnd"/>
      <w:r w:rsidRPr="00832D2A">
        <w:rPr>
          <w:rFonts w:ascii="Book Antiqua" w:eastAsia="Times New Roman" w:hAnsi="Book Antiqua" w:cs="Times New Roman"/>
          <w:i/>
          <w:iCs/>
          <w:lang w:eastAsia="it-IT"/>
        </w:rPr>
        <w:t xml:space="preserve">  – Le Bolle di Celestino V, </w:t>
      </w:r>
      <w:r w:rsidRPr="00832D2A">
        <w:rPr>
          <w:rFonts w:ascii="Book Antiqua" w:eastAsia="Times New Roman" w:hAnsi="Book Antiqua" w:cs="Times New Roman"/>
          <w:lang w:eastAsia="it-IT"/>
        </w:rPr>
        <w:t>grazie al sostegno offerto per questa preziosa pubblicazione, da parte della Fondazione CARISPAQ.</w:t>
      </w:r>
    </w:p>
    <w:p w14:paraId="0E264B68" w14:textId="77777777" w:rsidR="0053219D" w:rsidRPr="00832D2A" w:rsidRDefault="0053219D" w:rsidP="0053219D">
      <w:pPr>
        <w:jc w:val="both"/>
        <w:outlineLvl w:val="1"/>
        <w:rPr>
          <w:rFonts w:ascii="Book Antiqua" w:eastAsia="Times New Roman" w:hAnsi="Book Antiqua" w:cs="Times New Roman"/>
          <w:lang w:eastAsia="it-IT"/>
        </w:rPr>
      </w:pPr>
    </w:p>
    <w:p w14:paraId="25BB9484" w14:textId="5486EAA9" w:rsidR="0053219D" w:rsidRPr="00832D2A" w:rsidRDefault="0053219D" w:rsidP="0053219D">
      <w:pPr>
        <w:jc w:val="both"/>
        <w:outlineLvl w:val="1"/>
        <w:rPr>
          <w:rFonts w:ascii="Book Antiqua" w:eastAsia="Times New Roman" w:hAnsi="Book Antiqua" w:cs="Times New Roman"/>
          <w:lang w:eastAsia="it-IT"/>
        </w:rPr>
      </w:pPr>
      <w:r w:rsidRPr="00832D2A">
        <w:rPr>
          <w:rFonts w:ascii="Book Antiqua" w:eastAsia="Times New Roman" w:hAnsi="Book Antiqua" w:cs="Times New Roman"/>
          <w:lang w:eastAsia="it-IT"/>
        </w:rPr>
        <w:t xml:space="preserve">La segreteria del Convegno sarà aperta presso il </w:t>
      </w:r>
      <w:r w:rsidR="00832D2A" w:rsidRPr="00832D2A">
        <w:rPr>
          <w:rFonts w:ascii="Book Antiqua" w:eastAsia="Times New Roman" w:hAnsi="Book Antiqua" w:cs="Times New Roman"/>
          <w:lang w:eastAsia="it-IT"/>
        </w:rPr>
        <w:t>P</w:t>
      </w:r>
      <w:r w:rsidRPr="00832D2A">
        <w:rPr>
          <w:rFonts w:ascii="Book Antiqua" w:eastAsia="Times New Roman" w:hAnsi="Book Antiqua" w:cs="Times New Roman"/>
          <w:lang w:eastAsia="it-IT"/>
        </w:rPr>
        <w:t>alazzo dell’</w:t>
      </w:r>
      <w:r w:rsidR="00832D2A" w:rsidRPr="00832D2A">
        <w:rPr>
          <w:rFonts w:ascii="Book Antiqua" w:eastAsia="Times New Roman" w:hAnsi="Book Antiqua" w:cs="Times New Roman"/>
          <w:lang w:eastAsia="it-IT"/>
        </w:rPr>
        <w:t>E</w:t>
      </w:r>
      <w:r w:rsidRPr="00832D2A">
        <w:rPr>
          <w:rFonts w:ascii="Book Antiqua" w:eastAsia="Times New Roman" w:hAnsi="Book Antiqua" w:cs="Times New Roman"/>
          <w:lang w:eastAsia="it-IT"/>
        </w:rPr>
        <w:t xml:space="preserve">miciclo dalle ore 8:00 alle 18:00 del 25 agosto 2023. </w:t>
      </w:r>
    </w:p>
    <w:p w14:paraId="57BDD8D2" w14:textId="77777777" w:rsidR="0053219D" w:rsidRPr="00832D2A" w:rsidRDefault="0053219D" w:rsidP="0053219D">
      <w:pPr>
        <w:jc w:val="both"/>
        <w:outlineLvl w:val="1"/>
        <w:rPr>
          <w:rFonts w:ascii="Book Antiqua" w:eastAsia="Times New Roman" w:hAnsi="Book Antiqua" w:cs="Times New Roman"/>
          <w:lang w:eastAsia="it-IT"/>
        </w:rPr>
      </w:pPr>
    </w:p>
    <w:p w14:paraId="35FA9A6B" w14:textId="34A5D5B4" w:rsidR="0053219D" w:rsidRPr="00832D2A" w:rsidRDefault="0053219D" w:rsidP="0053219D">
      <w:pPr>
        <w:jc w:val="both"/>
        <w:outlineLvl w:val="1"/>
        <w:rPr>
          <w:rFonts w:ascii="Book Antiqua" w:eastAsia="Times New Roman" w:hAnsi="Book Antiqua" w:cs="Times New Roman"/>
          <w:lang w:eastAsia="it-IT"/>
        </w:rPr>
      </w:pPr>
      <w:r w:rsidRPr="00832D2A">
        <w:rPr>
          <w:rFonts w:ascii="Book Antiqua" w:eastAsia="Times New Roman" w:hAnsi="Book Antiqua" w:cs="Times New Roman"/>
          <w:lang w:eastAsia="it-IT"/>
        </w:rPr>
        <w:t xml:space="preserve">Per informazioni e iscrizioni è possibile consultare il sito dell’Anno della Misericordia della Chiesa aquilana, </w:t>
      </w:r>
      <w:hyperlink r:id="rId7" w:history="1">
        <w:r w:rsidRPr="00832D2A">
          <w:rPr>
            <w:rStyle w:val="Collegamentoipertestuale"/>
            <w:rFonts w:ascii="Book Antiqua" w:eastAsia="Times New Roman" w:hAnsi="Book Antiqua" w:cs="Times New Roman"/>
            <w:lang w:eastAsia="it-IT"/>
          </w:rPr>
          <w:t>www.annodellamisericordia.it</w:t>
        </w:r>
      </w:hyperlink>
      <w:r w:rsidRPr="00832D2A">
        <w:rPr>
          <w:rFonts w:ascii="Book Antiqua" w:eastAsia="Times New Roman" w:hAnsi="Book Antiqua" w:cs="Times New Roman"/>
          <w:lang w:eastAsia="it-IT"/>
        </w:rPr>
        <w:t xml:space="preserve">, oppure nel sito dell’ISSR </w:t>
      </w:r>
      <w:r w:rsidRPr="00832D2A">
        <w:rPr>
          <w:rFonts w:ascii="Book Antiqua" w:eastAsia="Times New Roman" w:hAnsi="Book Antiqua" w:cs="Times New Roman"/>
          <w:i/>
          <w:iCs/>
          <w:lang w:eastAsia="it-IT"/>
        </w:rPr>
        <w:t>Fides et Ratio</w:t>
      </w:r>
      <w:r w:rsidRPr="00832D2A">
        <w:rPr>
          <w:rFonts w:ascii="Book Antiqua" w:eastAsia="Times New Roman" w:hAnsi="Book Antiqua" w:cs="Times New Roman"/>
          <w:lang w:eastAsia="it-IT"/>
        </w:rPr>
        <w:t xml:space="preserve"> di L’Aquila, </w:t>
      </w:r>
      <w:hyperlink r:id="rId8" w:history="1">
        <w:r w:rsidRPr="00832D2A">
          <w:rPr>
            <w:rStyle w:val="Collegamentoipertestuale"/>
            <w:rFonts w:ascii="Book Antiqua" w:eastAsia="Times New Roman" w:hAnsi="Book Antiqua" w:cs="Times New Roman"/>
            <w:lang w:eastAsia="it-IT"/>
          </w:rPr>
          <w:t>www.issraq.it</w:t>
        </w:r>
      </w:hyperlink>
      <w:r w:rsidRPr="00832D2A">
        <w:rPr>
          <w:rFonts w:ascii="Book Antiqua" w:eastAsia="Times New Roman" w:hAnsi="Book Antiqua" w:cs="Times New Roman"/>
          <w:lang w:eastAsia="it-IT"/>
        </w:rPr>
        <w:t>. dove nei prossimi giorni potrà</w:t>
      </w:r>
      <w:r w:rsidR="001C0671" w:rsidRPr="00832D2A">
        <w:rPr>
          <w:rFonts w:ascii="Book Antiqua" w:eastAsia="Times New Roman" w:hAnsi="Book Antiqua" w:cs="Times New Roman"/>
          <w:lang w:eastAsia="it-IT"/>
        </w:rPr>
        <w:t xml:space="preserve"> </w:t>
      </w:r>
      <w:r w:rsidRPr="00832D2A">
        <w:rPr>
          <w:rFonts w:ascii="Book Antiqua" w:eastAsia="Times New Roman" w:hAnsi="Book Antiqua" w:cs="Times New Roman"/>
          <w:lang w:eastAsia="it-IT"/>
        </w:rPr>
        <w:t>essere scaricato il modulo di iscrizione al convegno</w:t>
      </w:r>
      <w:r w:rsidR="00832D2A" w:rsidRPr="00832D2A">
        <w:rPr>
          <w:rFonts w:ascii="Book Antiqua" w:eastAsia="Times New Roman" w:hAnsi="Book Antiqua" w:cs="Times New Roman"/>
          <w:lang w:eastAsia="it-IT"/>
        </w:rPr>
        <w:t xml:space="preserve">, che va inviato entro il 23 agosto 2023 all’indirizzo mail </w:t>
      </w:r>
      <w:hyperlink r:id="rId9" w:history="1">
        <w:r w:rsidR="00832D2A" w:rsidRPr="00832D2A">
          <w:rPr>
            <w:rStyle w:val="Collegamentoipertestuale"/>
            <w:rFonts w:ascii="Book Antiqua" w:eastAsia="Times New Roman" w:hAnsi="Book Antiqua" w:cs="Times New Roman"/>
            <w:lang w:eastAsia="it-IT"/>
          </w:rPr>
          <w:t>scienzereligioseaq@gmail.com</w:t>
        </w:r>
      </w:hyperlink>
    </w:p>
    <w:p w14:paraId="22355001" w14:textId="34DA1AC2" w:rsidR="003262EF" w:rsidRPr="00065F60" w:rsidRDefault="003262EF" w:rsidP="00D87003">
      <w:pPr>
        <w:pStyle w:val="Titolo4"/>
        <w:spacing w:before="0" w:beforeAutospacing="0" w:after="0" w:afterAutospacing="0"/>
        <w:jc w:val="both"/>
        <w:rPr>
          <w:b w:val="0"/>
          <w:bCs w:val="0"/>
          <w:sz w:val="22"/>
          <w:szCs w:val="22"/>
        </w:rPr>
      </w:pPr>
    </w:p>
    <w:sectPr w:rsidR="003262EF" w:rsidRPr="00065F6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3F988" w14:textId="77777777" w:rsidR="00647687" w:rsidRDefault="00647687" w:rsidP="00E06988">
      <w:r>
        <w:separator/>
      </w:r>
    </w:p>
  </w:endnote>
  <w:endnote w:type="continuationSeparator" w:id="0">
    <w:p w14:paraId="715C9C50" w14:textId="77777777" w:rsidR="00647687" w:rsidRDefault="00647687" w:rsidP="00E06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0E7E1" w14:textId="77777777" w:rsidR="00647687" w:rsidRDefault="00647687" w:rsidP="00E06988">
      <w:r>
        <w:separator/>
      </w:r>
    </w:p>
  </w:footnote>
  <w:footnote w:type="continuationSeparator" w:id="0">
    <w:p w14:paraId="1D5EED70" w14:textId="77777777" w:rsidR="00647687" w:rsidRDefault="00647687" w:rsidP="00E069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7422F8"/>
    <w:multiLevelType w:val="hybridMultilevel"/>
    <w:tmpl w:val="789C57B2"/>
    <w:lvl w:ilvl="0" w:tplc="B1B01DBE">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52662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272"/>
    <w:rsid w:val="00005272"/>
    <w:rsid w:val="00065F60"/>
    <w:rsid w:val="000E1FD5"/>
    <w:rsid w:val="00144749"/>
    <w:rsid w:val="001801BE"/>
    <w:rsid w:val="001C0671"/>
    <w:rsid w:val="001C4F13"/>
    <w:rsid w:val="001D0100"/>
    <w:rsid w:val="00204687"/>
    <w:rsid w:val="00234F66"/>
    <w:rsid w:val="00236672"/>
    <w:rsid w:val="00270412"/>
    <w:rsid w:val="003262EF"/>
    <w:rsid w:val="003840FB"/>
    <w:rsid w:val="003938A2"/>
    <w:rsid w:val="003951C1"/>
    <w:rsid w:val="003D5996"/>
    <w:rsid w:val="003E48F1"/>
    <w:rsid w:val="004D0656"/>
    <w:rsid w:val="004E103A"/>
    <w:rsid w:val="0050606E"/>
    <w:rsid w:val="0053219D"/>
    <w:rsid w:val="00552674"/>
    <w:rsid w:val="00585278"/>
    <w:rsid w:val="00586573"/>
    <w:rsid w:val="005A1644"/>
    <w:rsid w:val="005C4456"/>
    <w:rsid w:val="005D6682"/>
    <w:rsid w:val="005E3487"/>
    <w:rsid w:val="006174E0"/>
    <w:rsid w:val="00647687"/>
    <w:rsid w:val="00683237"/>
    <w:rsid w:val="006A76EA"/>
    <w:rsid w:val="006C592C"/>
    <w:rsid w:val="00705960"/>
    <w:rsid w:val="00714AFB"/>
    <w:rsid w:val="007173D8"/>
    <w:rsid w:val="007375FD"/>
    <w:rsid w:val="007C1CB5"/>
    <w:rsid w:val="00826A61"/>
    <w:rsid w:val="00832D2A"/>
    <w:rsid w:val="00835EFB"/>
    <w:rsid w:val="008A3BE4"/>
    <w:rsid w:val="008E0979"/>
    <w:rsid w:val="00951331"/>
    <w:rsid w:val="00982297"/>
    <w:rsid w:val="009B02CE"/>
    <w:rsid w:val="009C401C"/>
    <w:rsid w:val="009F6304"/>
    <w:rsid w:val="00A35028"/>
    <w:rsid w:val="00A94105"/>
    <w:rsid w:val="00AA2DA8"/>
    <w:rsid w:val="00AF7C17"/>
    <w:rsid w:val="00B5010C"/>
    <w:rsid w:val="00B64EFC"/>
    <w:rsid w:val="00BA07A1"/>
    <w:rsid w:val="00BB4BFD"/>
    <w:rsid w:val="00C40ABF"/>
    <w:rsid w:val="00C42F46"/>
    <w:rsid w:val="00C83EF0"/>
    <w:rsid w:val="00CA22E3"/>
    <w:rsid w:val="00D222F3"/>
    <w:rsid w:val="00D501AE"/>
    <w:rsid w:val="00D665B1"/>
    <w:rsid w:val="00D747AF"/>
    <w:rsid w:val="00D87003"/>
    <w:rsid w:val="00D8797C"/>
    <w:rsid w:val="00E06988"/>
    <w:rsid w:val="00E24E4D"/>
    <w:rsid w:val="00E81546"/>
    <w:rsid w:val="00F441A6"/>
    <w:rsid w:val="00F7749D"/>
    <w:rsid w:val="00F805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F9E90"/>
  <w15:chartTrackingRefBased/>
  <w15:docId w15:val="{DA83AE91-9FC2-2947-AD4C-4A136EEBA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005272"/>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semiHidden/>
    <w:unhideWhenUsed/>
    <w:qFormat/>
    <w:rsid w:val="00E06988"/>
    <w:pPr>
      <w:keepNext/>
      <w:keepLines/>
      <w:spacing w:before="40"/>
      <w:outlineLvl w:val="2"/>
    </w:pPr>
    <w:rPr>
      <w:rFonts w:asciiTheme="majorHAnsi" w:eastAsiaTheme="majorEastAsia" w:hAnsiTheme="majorHAnsi" w:cstheme="majorBidi"/>
      <w:color w:val="1F3763" w:themeColor="accent1" w:themeShade="7F"/>
    </w:rPr>
  </w:style>
  <w:style w:type="paragraph" w:styleId="Titolo4">
    <w:name w:val="heading 4"/>
    <w:basedOn w:val="Normale"/>
    <w:link w:val="Titolo4Carattere"/>
    <w:uiPriority w:val="9"/>
    <w:qFormat/>
    <w:rsid w:val="00005272"/>
    <w:pPr>
      <w:spacing w:before="100" w:beforeAutospacing="1" w:after="100" w:afterAutospacing="1"/>
      <w:outlineLvl w:val="3"/>
    </w:pPr>
    <w:rPr>
      <w:rFonts w:ascii="Times New Roman" w:eastAsia="Times New Roman" w:hAnsi="Times New Roman" w:cs="Times New Roman"/>
      <w:b/>
      <w:b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005272"/>
    <w:rPr>
      <w:rFonts w:ascii="Times New Roman" w:eastAsia="Times New Roman" w:hAnsi="Times New Roman" w:cs="Times New Roman"/>
      <w:b/>
      <w:bCs/>
      <w:sz w:val="36"/>
      <w:szCs w:val="36"/>
      <w:lang w:eastAsia="it-IT"/>
    </w:rPr>
  </w:style>
  <w:style w:type="character" w:customStyle="1" w:styleId="Titolo4Carattere">
    <w:name w:val="Titolo 4 Carattere"/>
    <w:basedOn w:val="Carpredefinitoparagrafo"/>
    <w:link w:val="Titolo4"/>
    <w:uiPriority w:val="9"/>
    <w:rsid w:val="00005272"/>
    <w:rPr>
      <w:rFonts w:ascii="Times New Roman" w:eastAsia="Times New Roman" w:hAnsi="Times New Roman" w:cs="Times New Roman"/>
      <w:b/>
      <w:bCs/>
      <w:lang w:eastAsia="it-IT"/>
    </w:rPr>
  </w:style>
  <w:style w:type="character" w:customStyle="1" w:styleId="apple-converted-space">
    <w:name w:val="apple-converted-space"/>
    <w:basedOn w:val="Carpredefinitoparagrafo"/>
    <w:rsid w:val="00005272"/>
  </w:style>
  <w:style w:type="character" w:styleId="Enfasicorsivo">
    <w:name w:val="Emphasis"/>
    <w:basedOn w:val="Carpredefinitoparagrafo"/>
    <w:uiPriority w:val="20"/>
    <w:qFormat/>
    <w:rsid w:val="00005272"/>
    <w:rPr>
      <w:i/>
      <w:iCs/>
    </w:rPr>
  </w:style>
  <w:style w:type="paragraph" w:styleId="Paragrafoelenco">
    <w:name w:val="List Paragraph"/>
    <w:basedOn w:val="Normale"/>
    <w:uiPriority w:val="34"/>
    <w:qFormat/>
    <w:rsid w:val="003D5996"/>
    <w:pPr>
      <w:ind w:left="720"/>
      <w:contextualSpacing/>
    </w:pPr>
  </w:style>
  <w:style w:type="character" w:styleId="Collegamentoipertestuale">
    <w:name w:val="Hyperlink"/>
    <w:basedOn w:val="Carpredefinitoparagrafo"/>
    <w:uiPriority w:val="99"/>
    <w:unhideWhenUsed/>
    <w:rsid w:val="003262EF"/>
    <w:rPr>
      <w:color w:val="0563C1" w:themeColor="hyperlink"/>
      <w:u w:val="single"/>
    </w:rPr>
  </w:style>
  <w:style w:type="character" w:styleId="Menzionenonrisolta">
    <w:name w:val="Unresolved Mention"/>
    <w:basedOn w:val="Carpredefinitoparagrafo"/>
    <w:uiPriority w:val="99"/>
    <w:semiHidden/>
    <w:unhideWhenUsed/>
    <w:rsid w:val="003262EF"/>
    <w:rPr>
      <w:color w:val="605E5C"/>
      <w:shd w:val="clear" w:color="auto" w:fill="E1DFDD"/>
    </w:rPr>
  </w:style>
  <w:style w:type="paragraph" w:styleId="NormaleWeb">
    <w:name w:val="Normal (Web)"/>
    <w:basedOn w:val="Normale"/>
    <w:uiPriority w:val="99"/>
    <w:unhideWhenUsed/>
    <w:rsid w:val="00826A61"/>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E06988"/>
    <w:pPr>
      <w:tabs>
        <w:tab w:val="center" w:pos="4819"/>
        <w:tab w:val="right" w:pos="9638"/>
      </w:tabs>
    </w:pPr>
  </w:style>
  <w:style w:type="character" w:customStyle="1" w:styleId="IntestazioneCarattere">
    <w:name w:val="Intestazione Carattere"/>
    <w:basedOn w:val="Carpredefinitoparagrafo"/>
    <w:link w:val="Intestazione"/>
    <w:uiPriority w:val="99"/>
    <w:rsid w:val="00E06988"/>
  </w:style>
  <w:style w:type="paragraph" w:styleId="Pidipagina">
    <w:name w:val="footer"/>
    <w:basedOn w:val="Normale"/>
    <w:link w:val="PidipaginaCarattere"/>
    <w:uiPriority w:val="99"/>
    <w:unhideWhenUsed/>
    <w:rsid w:val="00E06988"/>
    <w:pPr>
      <w:tabs>
        <w:tab w:val="center" w:pos="4819"/>
        <w:tab w:val="right" w:pos="9638"/>
      </w:tabs>
    </w:pPr>
  </w:style>
  <w:style w:type="character" w:customStyle="1" w:styleId="PidipaginaCarattere">
    <w:name w:val="Piè di pagina Carattere"/>
    <w:basedOn w:val="Carpredefinitoparagrafo"/>
    <w:link w:val="Pidipagina"/>
    <w:uiPriority w:val="99"/>
    <w:rsid w:val="00E06988"/>
  </w:style>
  <w:style w:type="character" w:customStyle="1" w:styleId="Titolo3Carattere">
    <w:name w:val="Titolo 3 Carattere"/>
    <w:basedOn w:val="Carpredefinitoparagrafo"/>
    <w:link w:val="Titolo3"/>
    <w:uiPriority w:val="9"/>
    <w:semiHidden/>
    <w:rsid w:val="00E06988"/>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80944">
      <w:bodyDiv w:val="1"/>
      <w:marLeft w:val="0"/>
      <w:marRight w:val="0"/>
      <w:marTop w:val="0"/>
      <w:marBottom w:val="0"/>
      <w:divBdr>
        <w:top w:val="none" w:sz="0" w:space="0" w:color="auto"/>
        <w:left w:val="none" w:sz="0" w:space="0" w:color="auto"/>
        <w:bottom w:val="none" w:sz="0" w:space="0" w:color="auto"/>
        <w:right w:val="none" w:sz="0" w:space="0" w:color="auto"/>
      </w:divBdr>
      <w:divsChild>
        <w:div w:id="1758554457">
          <w:marLeft w:val="0"/>
          <w:marRight w:val="105"/>
          <w:marTop w:val="30"/>
          <w:marBottom w:val="225"/>
          <w:divBdr>
            <w:top w:val="none" w:sz="0" w:space="0" w:color="auto"/>
            <w:left w:val="none" w:sz="0" w:space="0" w:color="auto"/>
            <w:bottom w:val="none" w:sz="0" w:space="0" w:color="auto"/>
            <w:right w:val="none" w:sz="0" w:space="0" w:color="auto"/>
          </w:divBdr>
        </w:div>
      </w:divsChild>
    </w:div>
    <w:div w:id="897282258">
      <w:bodyDiv w:val="1"/>
      <w:marLeft w:val="0"/>
      <w:marRight w:val="0"/>
      <w:marTop w:val="0"/>
      <w:marBottom w:val="0"/>
      <w:divBdr>
        <w:top w:val="none" w:sz="0" w:space="0" w:color="auto"/>
        <w:left w:val="none" w:sz="0" w:space="0" w:color="auto"/>
        <w:bottom w:val="none" w:sz="0" w:space="0" w:color="auto"/>
        <w:right w:val="none" w:sz="0" w:space="0" w:color="auto"/>
      </w:divBdr>
    </w:div>
    <w:div w:id="922566668">
      <w:bodyDiv w:val="1"/>
      <w:marLeft w:val="0"/>
      <w:marRight w:val="0"/>
      <w:marTop w:val="0"/>
      <w:marBottom w:val="0"/>
      <w:divBdr>
        <w:top w:val="none" w:sz="0" w:space="0" w:color="auto"/>
        <w:left w:val="none" w:sz="0" w:space="0" w:color="auto"/>
        <w:bottom w:val="none" w:sz="0" w:space="0" w:color="auto"/>
        <w:right w:val="none" w:sz="0" w:space="0" w:color="auto"/>
      </w:divBdr>
    </w:div>
    <w:div w:id="1276447847">
      <w:bodyDiv w:val="1"/>
      <w:marLeft w:val="0"/>
      <w:marRight w:val="0"/>
      <w:marTop w:val="0"/>
      <w:marBottom w:val="0"/>
      <w:divBdr>
        <w:top w:val="none" w:sz="0" w:space="0" w:color="auto"/>
        <w:left w:val="none" w:sz="0" w:space="0" w:color="auto"/>
        <w:bottom w:val="none" w:sz="0" w:space="0" w:color="auto"/>
        <w:right w:val="none" w:sz="0" w:space="0" w:color="auto"/>
      </w:divBdr>
    </w:div>
    <w:div w:id="1329097374">
      <w:bodyDiv w:val="1"/>
      <w:marLeft w:val="0"/>
      <w:marRight w:val="0"/>
      <w:marTop w:val="0"/>
      <w:marBottom w:val="0"/>
      <w:divBdr>
        <w:top w:val="none" w:sz="0" w:space="0" w:color="auto"/>
        <w:left w:val="none" w:sz="0" w:space="0" w:color="auto"/>
        <w:bottom w:val="none" w:sz="0" w:space="0" w:color="auto"/>
        <w:right w:val="none" w:sz="0" w:space="0" w:color="auto"/>
      </w:divBdr>
      <w:divsChild>
        <w:div w:id="1959096246">
          <w:marLeft w:val="0"/>
          <w:marRight w:val="0"/>
          <w:marTop w:val="0"/>
          <w:marBottom w:val="0"/>
          <w:divBdr>
            <w:top w:val="none" w:sz="0" w:space="0" w:color="auto"/>
            <w:left w:val="none" w:sz="0" w:space="0" w:color="auto"/>
            <w:bottom w:val="none" w:sz="0" w:space="0" w:color="auto"/>
            <w:right w:val="none" w:sz="0" w:space="0" w:color="auto"/>
          </w:divBdr>
          <w:divsChild>
            <w:div w:id="534385702">
              <w:marLeft w:val="0"/>
              <w:marRight w:val="0"/>
              <w:marTop w:val="0"/>
              <w:marBottom w:val="0"/>
              <w:divBdr>
                <w:top w:val="none" w:sz="0" w:space="0" w:color="auto"/>
                <w:left w:val="none" w:sz="0" w:space="0" w:color="auto"/>
                <w:bottom w:val="none" w:sz="0" w:space="0" w:color="auto"/>
                <w:right w:val="none" w:sz="0" w:space="0" w:color="auto"/>
              </w:divBdr>
              <w:divsChild>
                <w:div w:id="92565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171296">
      <w:bodyDiv w:val="1"/>
      <w:marLeft w:val="0"/>
      <w:marRight w:val="0"/>
      <w:marTop w:val="0"/>
      <w:marBottom w:val="0"/>
      <w:divBdr>
        <w:top w:val="none" w:sz="0" w:space="0" w:color="auto"/>
        <w:left w:val="none" w:sz="0" w:space="0" w:color="auto"/>
        <w:bottom w:val="none" w:sz="0" w:space="0" w:color="auto"/>
        <w:right w:val="none" w:sz="0" w:space="0" w:color="auto"/>
      </w:divBdr>
      <w:divsChild>
        <w:div w:id="84689223">
          <w:marLeft w:val="0"/>
          <w:marRight w:val="0"/>
          <w:marTop w:val="0"/>
          <w:marBottom w:val="0"/>
          <w:divBdr>
            <w:top w:val="none" w:sz="0" w:space="0" w:color="auto"/>
            <w:left w:val="none" w:sz="0" w:space="0" w:color="auto"/>
            <w:bottom w:val="none" w:sz="0" w:space="0" w:color="auto"/>
            <w:right w:val="none" w:sz="0" w:space="0" w:color="auto"/>
          </w:divBdr>
          <w:divsChild>
            <w:div w:id="1085491989">
              <w:marLeft w:val="0"/>
              <w:marRight w:val="0"/>
              <w:marTop w:val="0"/>
              <w:marBottom w:val="0"/>
              <w:divBdr>
                <w:top w:val="none" w:sz="0" w:space="0" w:color="auto"/>
                <w:left w:val="none" w:sz="0" w:space="0" w:color="auto"/>
                <w:bottom w:val="none" w:sz="0" w:space="0" w:color="auto"/>
                <w:right w:val="none" w:sz="0" w:space="0" w:color="auto"/>
              </w:divBdr>
              <w:divsChild>
                <w:div w:id="144214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28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sraq.it" TargetMode="External"/><Relationship Id="rId3" Type="http://schemas.openxmlformats.org/officeDocument/2006/relationships/settings" Target="settings.xml"/><Relationship Id="rId7" Type="http://schemas.openxmlformats.org/officeDocument/2006/relationships/hyperlink" Target="http://www.annodellamisericord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cienzereligioseaq@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745</Words>
  <Characters>4247</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Pinton</dc:creator>
  <cp:keywords/>
  <dc:description/>
  <cp:lastModifiedBy>Daniele Pinton</cp:lastModifiedBy>
  <cp:revision>13</cp:revision>
  <dcterms:created xsi:type="dcterms:W3CDTF">2023-08-06T16:33:00Z</dcterms:created>
  <dcterms:modified xsi:type="dcterms:W3CDTF">2023-08-07T08:42:00Z</dcterms:modified>
</cp:coreProperties>
</file>